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1CC9F">
      <w:pPr>
        <w:pageBreakBefore/>
      </w:pPr>
      <w:r>
        <w:rPr>
          <w:rFonts w:hint="eastAsia"/>
        </w:rPr>
        <w:t>安全评价报告</w:t>
      </w:r>
      <w:r>
        <w:t>公开信息表</w:t>
      </w:r>
    </w:p>
    <w:tbl>
      <w:tblPr>
        <w:tblStyle w:val="15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43"/>
        <w:gridCol w:w="2150"/>
        <w:gridCol w:w="3864"/>
        <w:gridCol w:w="1897"/>
      </w:tblGrid>
      <w:tr w14:paraId="7647B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D3CBA1">
            <w:pPr>
              <w:pStyle w:val="18"/>
            </w:pPr>
            <w:r>
              <w:t>项目名称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378721">
            <w:pPr>
              <w:pStyle w:val="18"/>
            </w:pPr>
            <w:r>
              <w:rPr>
                <w:rFonts w:hint="eastAsia"/>
              </w:rPr>
              <w:t>内蒙古杜氏精细化工有限公司安全</w:t>
            </w:r>
            <w:r>
              <w:rPr>
                <w:rFonts w:hint="eastAsia"/>
                <w:lang w:val="en-US" w:eastAsia="zh-CN"/>
              </w:rPr>
              <w:t>现状</w:t>
            </w:r>
            <w:r>
              <w:rPr>
                <w:rFonts w:hint="eastAsia"/>
              </w:rPr>
              <w:t>评价报告</w:t>
            </w:r>
          </w:p>
        </w:tc>
      </w:tr>
      <w:tr w14:paraId="41F29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CAF115">
            <w:pPr>
              <w:pStyle w:val="18"/>
            </w:pPr>
            <w:r>
              <w:t>完成时间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F9275">
            <w:pPr>
              <w:pStyle w:val="18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6</w:t>
            </w:r>
          </w:p>
        </w:tc>
      </w:tr>
      <w:tr w14:paraId="687F8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35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C78680">
            <w:pPr>
              <w:pStyle w:val="18"/>
            </w:pPr>
            <w:r>
              <w:rPr>
                <w:rFonts w:hint="eastAsia"/>
              </w:rPr>
              <w:t>评价人员</w:t>
            </w:r>
          </w:p>
        </w:tc>
      </w:tr>
      <w:tr w14:paraId="36C38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A65F7">
            <w:pPr>
              <w:pStyle w:val="18"/>
            </w:pP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86A904">
            <w:pPr>
              <w:pStyle w:val="18"/>
              <w:jc w:val="center"/>
            </w:pPr>
            <w:r>
              <w:t>姓名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EFB0F">
            <w:pPr>
              <w:pStyle w:val="18"/>
              <w:jc w:val="center"/>
            </w:pPr>
            <w:r>
              <w:t>资格证书号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24AFD">
            <w:pPr>
              <w:pStyle w:val="18"/>
              <w:jc w:val="center"/>
            </w:pPr>
            <w:r>
              <w:t>从业号</w:t>
            </w:r>
          </w:p>
        </w:tc>
      </w:tr>
      <w:tr w14:paraId="14E53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DAD50B">
            <w:pPr>
              <w:pStyle w:val="18"/>
            </w:pPr>
            <w:r>
              <w:t>项目负责人</w:t>
            </w: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2BBC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苏日雅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E562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Calibri" w:hAnsi="Calibri" w:eastAsia="宋体" w:cs="Times New Roman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4"/>
                <w:kern w:val="0"/>
                <w:sz w:val="24"/>
                <w:lang w:val="en-US" w:eastAsia="zh-CN"/>
              </w:rPr>
              <w:t>1700000000200102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CA2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pacing w:val="-4"/>
                <w:kern w:val="0"/>
                <w:sz w:val="24"/>
                <w:lang w:val="en-US" w:eastAsia="zh-CN"/>
              </w:rPr>
              <w:t>022884</w:t>
            </w:r>
          </w:p>
        </w:tc>
      </w:tr>
      <w:tr w14:paraId="6FD11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690273">
            <w:pPr>
              <w:pStyle w:val="18"/>
            </w:pPr>
            <w:r>
              <w:t>项目组成员</w:t>
            </w: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FCF78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color w:val="000000"/>
                <w:sz w:val="24"/>
                <w:lang w:val="en-US" w:eastAsia="zh-CN"/>
              </w:rPr>
              <w:t>程冬红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16F255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  <w:t>1500000000301714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5B6225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  <w:t>026812</w:t>
            </w:r>
          </w:p>
        </w:tc>
      </w:tr>
      <w:tr w14:paraId="5B6BD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C3B21A">
            <w:pPr>
              <w:pStyle w:val="18"/>
            </w:pP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6C48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于志勇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0AE204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宋体"/>
                <w:color w:val="000000"/>
                <w:spacing w:val="-4"/>
                <w:kern w:val="0"/>
                <w:sz w:val="24"/>
                <w:lang w:val="en-US" w:eastAsia="zh-CN"/>
              </w:rPr>
              <w:t>201403323033000000331023030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8DA7D1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eastAsia="宋体"/>
                <w:color w:val="000000"/>
                <w:sz w:val="24"/>
                <w:lang w:val="en-US" w:eastAsia="zh-CN"/>
              </w:rPr>
              <w:t>51190209624</w:t>
            </w:r>
          </w:p>
        </w:tc>
      </w:tr>
      <w:tr w14:paraId="291B7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9C490E">
            <w:pPr>
              <w:pStyle w:val="18"/>
            </w:pP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B7DD9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王晓丽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07A68E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pacing w:val="-4"/>
                <w:kern w:val="0"/>
                <w:sz w:val="24"/>
              </w:rPr>
              <w:t>1800000000200005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D5C51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pacing w:val="-4"/>
                <w:kern w:val="0"/>
                <w:sz w:val="24"/>
              </w:rPr>
              <w:t>019781</w:t>
            </w:r>
          </w:p>
        </w:tc>
      </w:tr>
      <w:tr w14:paraId="43C1E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54086A">
            <w:pPr>
              <w:pStyle w:val="18"/>
            </w:pPr>
          </w:p>
        </w:tc>
        <w:tc>
          <w:tcPr>
            <w:tcW w:w="2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D38CE6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李前树</w:t>
            </w:r>
          </w:p>
        </w:tc>
        <w:tc>
          <w:tcPr>
            <w:tcW w:w="386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D1047D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4"/>
                <w:kern w:val="0"/>
                <w:sz w:val="24"/>
              </w:rPr>
              <w:t>1800000000300268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A5D3FA">
            <w:pPr>
              <w:widowControl/>
              <w:spacing w:line="560" w:lineRule="exact"/>
              <w:jc w:val="center"/>
              <w:rPr>
                <w:rFonts w:hint="default" w:ascii="Calibri" w:hAnsi="Calibri" w:eastAsia="宋体" w:cs="Times New Roman"/>
                <w:color w:val="000000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pacing w:val="-4"/>
                <w:kern w:val="0"/>
                <w:sz w:val="24"/>
              </w:rPr>
              <w:t>033666</w:t>
            </w:r>
          </w:p>
        </w:tc>
      </w:tr>
      <w:tr w14:paraId="5FE47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35F7DE">
            <w:pPr>
              <w:pStyle w:val="18"/>
            </w:pPr>
            <w:r>
              <w:t>技术专家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72A9B0">
            <w:pPr>
              <w:pStyle w:val="18"/>
            </w:pPr>
            <w:r>
              <w:t>/</w:t>
            </w:r>
          </w:p>
        </w:tc>
      </w:tr>
      <w:tr w14:paraId="621A5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59BE47">
            <w:pPr>
              <w:pStyle w:val="18"/>
            </w:pPr>
            <w:r>
              <w:t>现场勘察人员及时间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E57DDD">
            <w:pPr>
              <w:pStyle w:val="18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苏日雅</w:t>
            </w:r>
            <w:r>
              <w:rPr>
                <w:rFonts w:hint="eastAsia"/>
              </w:rPr>
              <w:t>、李前树</w:t>
            </w:r>
            <w:r>
              <w:t>202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7</w:t>
            </w:r>
          </w:p>
        </w:tc>
      </w:tr>
      <w:tr w14:paraId="198A2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E7A77D">
            <w:pPr>
              <w:pStyle w:val="18"/>
            </w:pPr>
            <w:r>
              <w:rPr>
                <w:rFonts w:hint="eastAsia"/>
              </w:rPr>
              <w:t>现场核查的人员和时间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113E26">
            <w:pPr>
              <w:pStyle w:val="18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苏日雅</w:t>
            </w:r>
            <w:r>
              <w:rPr>
                <w:rFonts w:hint="eastAsia"/>
              </w:rPr>
              <w:t>、李前树2</w:t>
            </w:r>
            <w:r>
              <w:t>02</w:t>
            </w:r>
            <w:r>
              <w:rPr>
                <w:rFonts w:hint="eastAsia"/>
                <w:lang w:val="en-US" w:eastAsia="zh-CN"/>
              </w:rPr>
              <w:t>6</w:t>
            </w:r>
            <w:r>
              <w:t>.</w:t>
            </w:r>
            <w:r>
              <w:rPr>
                <w:rFonts w:hint="eastAsia"/>
                <w:lang w:val="en-US" w:eastAsia="zh-CN"/>
              </w:rPr>
              <w:t>5</w:t>
            </w:r>
            <w:r>
              <w:t>.</w:t>
            </w:r>
            <w:r>
              <w:rPr>
                <w:rFonts w:hint="eastAsia"/>
                <w:lang w:val="en-US" w:eastAsia="zh-CN"/>
              </w:rPr>
              <w:t>8</w:t>
            </w:r>
          </w:p>
        </w:tc>
      </w:tr>
      <w:tr w14:paraId="2A43C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DBAA55">
            <w:pPr>
              <w:pStyle w:val="18"/>
            </w:pPr>
            <w:r>
              <w:t>项目简介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14:paraId="5EF2F8E8">
            <w:pPr>
              <w:pStyle w:val="18"/>
              <w:ind w:firstLine="480" w:firstLineChars="200"/>
            </w:pPr>
            <w:r>
              <w:rPr>
                <w:rFonts w:hint="eastAsia" w:ascii="宋体" w:hAnsi="宋体" w:eastAsia="宋体" w:cs="Times New Roman"/>
              </w:rPr>
              <w:t>该公司三年前进行了《内蒙古杜氏精细化工有限公司年加工10万吨蒽油精细化工建设项目安全设施竣工验收》，安全设施竣工验收时的生产规模为：年加工10万吨蒽油，年产粗蒽15500吨、脱晶蒽油84200吨。该公司于2023年06月28日首次取得内蒙古自治区应急管理厅、包头市应局管理局颁发的《安全生产许可证》，编号：（蒙）WH安许证字（2023）001232号，有效期至2026年06月27日。安全生产许可证的许可范围：粗蒽、蒽油。</w:t>
            </w:r>
          </w:p>
        </w:tc>
      </w:tr>
      <w:tr w14:paraId="5A7BC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A8AA6">
            <w:pPr>
              <w:pStyle w:val="18"/>
              <w:jc w:val="center"/>
            </w:pPr>
            <w:r>
              <w:t>现场照片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14:paraId="452D4EC5">
            <w:pPr>
              <w:pStyle w:val="13"/>
              <w:snapToGrid w:val="0"/>
              <w:ind w:firstLine="0" w:firstLineChars="0"/>
              <w:jc w:val="both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452370" cy="3001645"/>
                  <wp:effectExtent l="0" t="0" r="5080" b="8255"/>
                  <wp:docPr id="1" name="图片 1" descr="40dbc71a-cf2a-4b4d-89f4-71edc1f19d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0dbc71a-cf2a-4b4d-89f4-71edc1f19de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300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 w:eastAsia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369185" cy="2981325"/>
                  <wp:effectExtent l="0" t="0" r="12065" b="9525"/>
                  <wp:docPr id="2" name="图片 2" descr="78a900b7-9ac6-4f85-922d-50354ed136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8a900b7-9ac6-4f85-922d-50354ed1361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590AC">
            <w:pPr>
              <w:pStyle w:val="13"/>
              <w:snapToGrid w:val="0"/>
              <w:ind w:firstLine="0" w:firstLineChars="0"/>
              <w:jc w:val="both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14245" cy="3140075"/>
                  <wp:effectExtent l="0" t="0" r="14605" b="3175"/>
                  <wp:docPr id="3" name="图片 3" descr="bbf73487-f0d8-4153-a73e-a7014bee5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bf73487-f0d8-4153-a73e-a7014bee54f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59660" cy="3171190"/>
                  <wp:effectExtent l="0" t="0" r="2540" b="10160"/>
                  <wp:docPr id="4" name="图片 4" descr="c5c3c30a-ac2c-4103-95fc-95f6f28c83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5c3c30a-ac2c-4103-95fc-95f6f28c83c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60" cy="317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AF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0573C7">
            <w:pPr>
              <w:pStyle w:val="18"/>
            </w:pPr>
            <w:r>
              <w:t>被评价单位信息反馈情况</w:t>
            </w:r>
          </w:p>
        </w:tc>
        <w:tc>
          <w:tcPr>
            <w:tcW w:w="791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3790CE">
            <w:pPr>
              <w:pStyle w:val="18"/>
              <w:ind w:firstLine="560"/>
            </w:pPr>
            <w:r>
              <w:rPr>
                <w:rFonts w:hint="eastAsia"/>
              </w:rPr>
              <w:t>满意</w:t>
            </w:r>
          </w:p>
        </w:tc>
      </w:tr>
    </w:tbl>
    <w:p w14:paraId="5216EF8C">
      <w:pPr>
        <w:pStyle w:val="5"/>
        <w:ind w:firstLine="560"/>
      </w:pPr>
    </w:p>
    <w:p w14:paraId="56471B8F">
      <w:pPr>
        <w:pStyle w:val="5"/>
        <w:ind w:firstLine="56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071745" cy="9015730"/>
            <wp:effectExtent l="0" t="0" r="14605" b="13970"/>
            <wp:docPr id="5" name="图片 5" descr="ae553d35cb37a833a7eea3bce8727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553d35cb37a833a7eea3bce87276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E8D3">
      <w:pPr>
        <w:pStyle w:val="5"/>
        <w:ind w:firstLine="56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071745" cy="9015730"/>
            <wp:effectExtent l="0" t="0" r="14605" b="13970"/>
            <wp:docPr id="6" name="图片 6" descr="dddf952d3e19a8bc0e514d9ff3f9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df952d3e19a8bc0e514d9ff3f942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4BEB">
      <w:pPr>
        <w:pStyle w:val="5"/>
        <w:ind w:firstLine="560"/>
        <w:rPr>
          <w:rFonts w:hint="eastAsia" w:eastAsia="仿宋_GB2312"/>
          <w:lang w:eastAsia="zh-CN"/>
        </w:rPr>
      </w:pPr>
      <w:bookmarkStart w:id="0" w:name="_GoBack"/>
      <w:r>
        <w:rPr>
          <w:rFonts w:hint="eastAsia" w:eastAsia="仿宋_GB2312"/>
          <w:lang w:eastAsia="zh-CN"/>
        </w:rPr>
        <w:drawing>
          <wp:inline distT="0" distB="0" distL="114300" distR="114300">
            <wp:extent cx="5486400" cy="7381875"/>
            <wp:effectExtent l="0" t="0" r="0" b="9525"/>
            <wp:docPr id="7" name="图片 7" descr="961ba8a2-39e9-45e5-bc1b-e51dd9d17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1ba8a2-39e9-45e5-bc1b-e51dd9d17d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1CDAEB6">
      <w:pPr>
        <w:pStyle w:val="5"/>
        <w:ind w:firstLine="560"/>
        <w:rPr>
          <w:rFonts w:hint="eastAsia" w:eastAsia="仿宋_GB2312"/>
          <w:lang w:eastAsia="zh-CN"/>
        </w:rPr>
      </w:pPr>
    </w:p>
    <w:sectPr>
      <w:footerReference r:id="rId3" w:type="default"/>
      <w:pgSz w:w="11906" w:h="16838"/>
      <w:pgMar w:top="1417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54F9B">
    <w:pPr>
      <w:pStyle w:val="9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1NjVkM2FjMzM0OTdmYTBmNDQzMTFiYmUzNjVkODMifQ=="/>
  </w:docVars>
  <w:rsids>
    <w:rsidRoot w:val="00E3751A"/>
    <w:rsid w:val="000205A2"/>
    <w:rsid w:val="00047227"/>
    <w:rsid w:val="00073BC9"/>
    <w:rsid w:val="000D4DD4"/>
    <w:rsid w:val="00111E50"/>
    <w:rsid w:val="001337D2"/>
    <w:rsid w:val="00143434"/>
    <w:rsid w:val="001837D4"/>
    <w:rsid w:val="0020045D"/>
    <w:rsid w:val="00201A31"/>
    <w:rsid w:val="00222064"/>
    <w:rsid w:val="00223E1A"/>
    <w:rsid w:val="00275AAF"/>
    <w:rsid w:val="002C5D35"/>
    <w:rsid w:val="002D4017"/>
    <w:rsid w:val="002F13B4"/>
    <w:rsid w:val="00302140"/>
    <w:rsid w:val="00303C12"/>
    <w:rsid w:val="00317533"/>
    <w:rsid w:val="003404F7"/>
    <w:rsid w:val="00383879"/>
    <w:rsid w:val="003D1FFE"/>
    <w:rsid w:val="00433458"/>
    <w:rsid w:val="00476AFD"/>
    <w:rsid w:val="0048538C"/>
    <w:rsid w:val="004D1AF7"/>
    <w:rsid w:val="005579AD"/>
    <w:rsid w:val="005932A1"/>
    <w:rsid w:val="005D27E1"/>
    <w:rsid w:val="00646839"/>
    <w:rsid w:val="006500D2"/>
    <w:rsid w:val="006541E9"/>
    <w:rsid w:val="00674F23"/>
    <w:rsid w:val="007169CC"/>
    <w:rsid w:val="00732DE3"/>
    <w:rsid w:val="00756850"/>
    <w:rsid w:val="007C5297"/>
    <w:rsid w:val="007E4B17"/>
    <w:rsid w:val="007F66C8"/>
    <w:rsid w:val="0080265E"/>
    <w:rsid w:val="0085093D"/>
    <w:rsid w:val="00870A5F"/>
    <w:rsid w:val="00872381"/>
    <w:rsid w:val="00874B0B"/>
    <w:rsid w:val="00893835"/>
    <w:rsid w:val="008D7E03"/>
    <w:rsid w:val="008F5EAC"/>
    <w:rsid w:val="00944744"/>
    <w:rsid w:val="009578C6"/>
    <w:rsid w:val="0097787D"/>
    <w:rsid w:val="009D04A6"/>
    <w:rsid w:val="00A1008F"/>
    <w:rsid w:val="00A12747"/>
    <w:rsid w:val="00A56C32"/>
    <w:rsid w:val="00AD5018"/>
    <w:rsid w:val="00AE4E05"/>
    <w:rsid w:val="00B461F4"/>
    <w:rsid w:val="00B61870"/>
    <w:rsid w:val="00B66EC5"/>
    <w:rsid w:val="00B87BDF"/>
    <w:rsid w:val="00C75118"/>
    <w:rsid w:val="00C82162"/>
    <w:rsid w:val="00CA0273"/>
    <w:rsid w:val="00CA3FC9"/>
    <w:rsid w:val="00CD3226"/>
    <w:rsid w:val="00CE374A"/>
    <w:rsid w:val="00CF2C7E"/>
    <w:rsid w:val="00D5032F"/>
    <w:rsid w:val="00D7059A"/>
    <w:rsid w:val="00DA31FB"/>
    <w:rsid w:val="00E0459D"/>
    <w:rsid w:val="00E3751A"/>
    <w:rsid w:val="00E71570"/>
    <w:rsid w:val="00E8365B"/>
    <w:rsid w:val="00F161F3"/>
    <w:rsid w:val="00F241B8"/>
    <w:rsid w:val="00F259D2"/>
    <w:rsid w:val="00F5504C"/>
    <w:rsid w:val="00F615FE"/>
    <w:rsid w:val="01381A2C"/>
    <w:rsid w:val="067C6F0E"/>
    <w:rsid w:val="06EF6353"/>
    <w:rsid w:val="07D32EB9"/>
    <w:rsid w:val="0A3600A6"/>
    <w:rsid w:val="0A7A4F8C"/>
    <w:rsid w:val="0E53337E"/>
    <w:rsid w:val="121B18FE"/>
    <w:rsid w:val="17810296"/>
    <w:rsid w:val="17C601C4"/>
    <w:rsid w:val="188D103C"/>
    <w:rsid w:val="18CA2EBE"/>
    <w:rsid w:val="18DA0A8E"/>
    <w:rsid w:val="1B9F4DB7"/>
    <w:rsid w:val="1CD17A8D"/>
    <w:rsid w:val="1D7F5852"/>
    <w:rsid w:val="210B2E27"/>
    <w:rsid w:val="23356346"/>
    <w:rsid w:val="25D33F64"/>
    <w:rsid w:val="276E1EEA"/>
    <w:rsid w:val="27DC376F"/>
    <w:rsid w:val="29925FE1"/>
    <w:rsid w:val="29F53ECF"/>
    <w:rsid w:val="2E046C06"/>
    <w:rsid w:val="32CC6EE2"/>
    <w:rsid w:val="385C2AEB"/>
    <w:rsid w:val="3C7D28D5"/>
    <w:rsid w:val="3F892743"/>
    <w:rsid w:val="41912F5E"/>
    <w:rsid w:val="42C53343"/>
    <w:rsid w:val="43C0308C"/>
    <w:rsid w:val="48EC5AF0"/>
    <w:rsid w:val="4E3D5914"/>
    <w:rsid w:val="52E07D49"/>
    <w:rsid w:val="54345BD2"/>
    <w:rsid w:val="57800B40"/>
    <w:rsid w:val="584D0B7C"/>
    <w:rsid w:val="5A435025"/>
    <w:rsid w:val="5BF832F3"/>
    <w:rsid w:val="60B460AF"/>
    <w:rsid w:val="658063A7"/>
    <w:rsid w:val="66C53C4A"/>
    <w:rsid w:val="67600A2D"/>
    <w:rsid w:val="697F029D"/>
    <w:rsid w:val="6AA57F27"/>
    <w:rsid w:val="6BAE6F0A"/>
    <w:rsid w:val="6BD4664B"/>
    <w:rsid w:val="6CB1098B"/>
    <w:rsid w:val="6D1139EB"/>
    <w:rsid w:val="6F3D1DEF"/>
    <w:rsid w:val="6F67290E"/>
    <w:rsid w:val="737D1DEA"/>
    <w:rsid w:val="73AA2228"/>
    <w:rsid w:val="75816D2C"/>
    <w:rsid w:val="76E25EB6"/>
    <w:rsid w:val="77832F9B"/>
    <w:rsid w:val="79302291"/>
    <w:rsid w:val="7AD10B53"/>
    <w:rsid w:val="7B914393"/>
    <w:rsid w:val="7C30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center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仿宋_GB2312 四号 行距: 1.5 倍行距"/>
    <w:basedOn w:val="1"/>
    <w:qFormat/>
    <w:uiPriority w:val="0"/>
    <w:pPr>
      <w:spacing w:line="360" w:lineRule="auto"/>
      <w:ind w:firstLine="560" w:firstLineChars="200"/>
    </w:pPr>
    <w:rPr>
      <w:rFonts w:ascii="仿宋_GB2312" w:eastAsia="仿宋_GB2312"/>
      <w:sz w:val="28"/>
      <w:szCs w:val="20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Cs w:val="20"/>
    </w:rPr>
  </w:style>
  <w:style w:type="paragraph" w:styleId="6">
    <w:name w:val="Body Text"/>
    <w:basedOn w:val="1"/>
    <w:qFormat/>
    <w:uiPriority w:val="99"/>
    <w:rPr>
      <w:szCs w:val="28"/>
    </w:rPr>
  </w:style>
  <w:style w:type="paragraph" w:styleId="7">
    <w:name w:val="Body Text Indent"/>
    <w:basedOn w:val="1"/>
    <w:next w:val="1"/>
    <w:unhideWhenUsed/>
    <w:qFormat/>
    <w:uiPriority w:val="99"/>
    <w:pPr>
      <w:spacing w:after="120"/>
      <w:ind w:left="420" w:leftChars="200"/>
    </w:pPr>
  </w:style>
  <w:style w:type="paragraph" w:styleId="8">
    <w:name w:val="Balloon Text"/>
    <w:basedOn w:val="1"/>
    <w:link w:val="23"/>
    <w:qFormat/>
    <w:uiPriority w:val="0"/>
    <w:rPr>
      <w:sz w:val="18"/>
      <w:szCs w:val="18"/>
    </w:rPr>
  </w:style>
  <w:style w:type="paragraph" w:styleId="9">
    <w:name w:val="footer"/>
    <w:basedOn w:val="1"/>
    <w:next w:val="10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Normal (Web)"/>
    <w:basedOn w:val="1"/>
    <w:next w:val="1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Body Text First Indent"/>
    <w:basedOn w:val="1"/>
    <w:qFormat/>
    <w:uiPriority w:val="0"/>
    <w:pPr>
      <w:spacing w:after="120"/>
      <w:ind w:firstLine="420" w:firstLineChars="100"/>
    </w:pPr>
  </w:style>
  <w:style w:type="paragraph" w:styleId="14">
    <w:name w:val="Body Text First Indent 2"/>
    <w:basedOn w:val="7"/>
    <w:next w:val="13"/>
    <w:unhideWhenUsed/>
    <w:qFormat/>
    <w:uiPriority w:val="99"/>
    <w:pPr>
      <w:ind w:firstLine="420" w:firstLineChars="200"/>
    </w:pPr>
  </w:style>
  <w:style w:type="table" w:styleId="16">
    <w:name w:val="Table Grid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表格"/>
    <w:basedOn w:val="1"/>
    <w:next w:val="1"/>
    <w:qFormat/>
    <w:uiPriority w:val="0"/>
    <w:pPr>
      <w:adjustRightInd w:val="0"/>
      <w:snapToGrid w:val="0"/>
      <w:jc w:val="both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19">
    <w:name w:val="Default"/>
    <w:next w:val="1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0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3">
    <w:name w:val="批注框文本 字符"/>
    <w:basedOn w:val="17"/>
    <w:link w:val="8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5</Pages>
  <Words>333</Words>
  <Characters>497</Characters>
  <Lines>4</Lines>
  <Paragraphs>1</Paragraphs>
  <TotalTime>2</TotalTime>
  <ScaleCrop>false</ScaleCrop>
  <LinksUpToDate>false</LinksUpToDate>
  <CharactersWithSpaces>499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杨工</cp:lastModifiedBy>
  <dcterms:modified xsi:type="dcterms:W3CDTF">2026-07-21T06:33:50Z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816036DB864E44D792ECB144DD17D6D7_13</vt:lpwstr>
  </property>
  <property fmtid="{D5CDD505-2E9C-101B-9397-08002B2CF9AE}" pid="4" name="KSOTemplateDocerSaveRecord">
    <vt:lpwstr>eyJoZGlkIjoiYTFlODY3NGI3YTU5ODlhNzg2NjEyNjViM2I5NjBlMTgiLCJ1c2VySWQiOiI1NTkzNjc2OTUifQ==</vt:lpwstr>
  </property>
</Properties>
</file>