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1B523">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9"/>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49"/>
        <w:gridCol w:w="1796"/>
        <w:gridCol w:w="3812"/>
        <w:gridCol w:w="1872"/>
      </w:tblGrid>
      <w:tr w14:paraId="3C3E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14:paraId="46A6F8AF">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lang w:val="en-US" w:eastAsia="zh-CN"/>
              </w:rPr>
              <w:t>项目名称</w:t>
            </w:r>
          </w:p>
        </w:tc>
        <w:tc>
          <w:tcPr>
            <w:tcW w:w="7480" w:type="dxa"/>
            <w:gridSpan w:val="3"/>
            <w:tcBorders>
              <w:tl2br w:val="nil"/>
              <w:tr2bl w:val="nil"/>
            </w:tcBorders>
            <w:shd w:val="clear" w:color="auto" w:fill="FFFFFF"/>
            <w:vAlign w:val="center"/>
          </w:tcPr>
          <w:p w14:paraId="53D43712">
            <w:pPr>
              <w:widowControl/>
              <w:ind w:firstLine="0" w:firstLineChars="0"/>
              <w:jc w:val="center"/>
              <w:rPr>
                <w:rFonts w:hint="default"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lang w:val="en-US" w:eastAsia="zh-CN"/>
              </w:rPr>
              <w:t>周至县渭富加油站</w:t>
            </w:r>
            <w:r>
              <w:rPr>
                <w:rFonts w:hint="eastAsia" w:ascii="Times New Roman" w:hAnsi="Times New Roman" w:cs="Times New Roman"/>
                <w:color w:val="auto"/>
                <w:sz w:val="24"/>
                <w:szCs w:val="20"/>
                <w:lang w:val="en-US" w:eastAsia="zh-CN"/>
              </w:rPr>
              <w:t>安全现状评价</w:t>
            </w:r>
          </w:p>
        </w:tc>
      </w:tr>
      <w:tr w14:paraId="47A5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14:paraId="46D93D3F">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lang w:val="en-US" w:eastAsia="zh-CN"/>
              </w:rPr>
              <w:t>完成时间</w:t>
            </w:r>
          </w:p>
        </w:tc>
        <w:tc>
          <w:tcPr>
            <w:tcW w:w="7480" w:type="dxa"/>
            <w:gridSpan w:val="3"/>
            <w:tcBorders>
              <w:tl2br w:val="nil"/>
              <w:tr2bl w:val="nil"/>
            </w:tcBorders>
            <w:shd w:val="clear" w:color="auto" w:fill="FFFFFF"/>
            <w:vAlign w:val="center"/>
          </w:tcPr>
          <w:p w14:paraId="29A29BE4">
            <w:pPr>
              <w:widowControl/>
              <w:ind w:firstLine="0" w:firstLineChars="0"/>
              <w:jc w:val="center"/>
              <w:rPr>
                <w:rFonts w:hint="default"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lang w:val="en-US" w:eastAsia="zh-CN"/>
              </w:rPr>
              <w:t>2025年</w:t>
            </w:r>
            <w:r>
              <w:rPr>
                <w:rFonts w:hint="eastAsia" w:ascii="Times New Roman" w:hAnsi="Times New Roman" w:cs="Times New Roman"/>
                <w:color w:val="auto"/>
                <w:sz w:val="24"/>
                <w:szCs w:val="20"/>
                <w:lang w:val="en-US" w:eastAsia="zh-CN"/>
              </w:rPr>
              <w:t>2</w:t>
            </w:r>
            <w:r>
              <w:rPr>
                <w:rFonts w:hint="eastAsia" w:ascii="Times New Roman" w:hAnsi="Times New Roman" w:eastAsia="宋体" w:cs="Times New Roman"/>
                <w:color w:val="auto"/>
                <w:sz w:val="24"/>
                <w:szCs w:val="20"/>
                <w:lang w:val="en-US" w:eastAsia="zh-CN"/>
              </w:rPr>
              <w:t>月</w:t>
            </w:r>
          </w:p>
        </w:tc>
      </w:tr>
      <w:tr w14:paraId="096C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14:paraId="399D40FE">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lang w:val="en-US" w:eastAsia="zh-CN"/>
              </w:rPr>
              <w:t>评价人员</w:t>
            </w:r>
          </w:p>
        </w:tc>
      </w:tr>
      <w:tr w14:paraId="4AEB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14:paraId="4BBB96CC">
            <w:pPr>
              <w:widowControl/>
              <w:ind w:firstLine="0" w:firstLineChars="0"/>
              <w:jc w:val="center"/>
              <w:rPr>
                <w:rFonts w:hint="eastAsia" w:ascii="Times New Roman" w:hAnsi="Times New Roman" w:eastAsia="宋体" w:cs="Times New Roman"/>
                <w:color w:val="auto"/>
                <w:sz w:val="24"/>
                <w:szCs w:val="20"/>
                <w:lang w:val="en-US" w:eastAsia="zh-CN"/>
              </w:rPr>
            </w:pPr>
          </w:p>
        </w:tc>
        <w:tc>
          <w:tcPr>
            <w:tcW w:w="1796" w:type="dxa"/>
            <w:tcBorders>
              <w:tl2br w:val="nil"/>
              <w:tr2bl w:val="nil"/>
            </w:tcBorders>
            <w:shd w:val="clear" w:color="auto" w:fill="FFFFFF"/>
            <w:vAlign w:val="center"/>
          </w:tcPr>
          <w:p w14:paraId="70521168">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lang w:val="en-US" w:eastAsia="zh-CN"/>
              </w:rPr>
              <w:t>姓名</w:t>
            </w:r>
          </w:p>
        </w:tc>
        <w:tc>
          <w:tcPr>
            <w:tcW w:w="3812" w:type="dxa"/>
            <w:tcBorders>
              <w:tl2br w:val="nil"/>
              <w:tr2bl w:val="nil"/>
            </w:tcBorders>
            <w:shd w:val="clear" w:color="auto" w:fill="FFFFFF"/>
            <w:vAlign w:val="center"/>
          </w:tcPr>
          <w:p w14:paraId="111227FB">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lang w:val="en-US" w:eastAsia="zh-CN"/>
              </w:rPr>
              <w:t>资格证书号</w:t>
            </w:r>
          </w:p>
        </w:tc>
        <w:tc>
          <w:tcPr>
            <w:tcW w:w="1872" w:type="dxa"/>
            <w:tcBorders>
              <w:tl2br w:val="nil"/>
              <w:tr2bl w:val="nil"/>
            </w:tcBorders>
            <w:shd w:val="clear" w:color="auto" w:fill="FFFFFF"/>
            <w:vAlign w:val="center"/>
          </w:tcPr>
          <w:p w14:paraId="43BB4CC7">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lang w:val="en-US" w:eastAsia="zh-CN"/>
              </w:rPr>
              <w:t>从业号</w:t>
            </w:r>
          </w:p>
        </w:tc>
      </w:tr>
      <w:tr w14:paraId="34A3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1749" w:type="dxa"/>
            <w:tcBorders>
              <w:tl2br w:val="nil"/>
              <w:tr2bl w:val="nil"/>
            </w:tcBorders>
            <w:shd w:val="clear" w:color="auto" w:fill="FFFFFF"/>
            <w:vAlign w:val="center"/>
          </w:tcPr>
          <w:p w14:paraId="579D971F">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项目负责人</w:t>
            </w:r>
          </w:p>
        </w:tc>
        <w:tc>
          <w:tcPr>
            <w:tcW w:w="1796" w:type="dxa"/>
            <w:tcBorders>
              <w:tl2br w:val="nil"/>
              <w:tr2bl w:val="nil"/>
            </w:tcBorders>
            <w:shd w:val="clear" w:color="auto" w:fill="FFFFFF"/>
            <w:vAlign w:val="center"/>
          </w:tcPr>
          <w:p w14:paraId="0628AC05">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lang w:val="en-US" w:eastAsia="zh-CN"/>
              </w:rPr>
              <w:t>赵  艳</w:t>
            </w:r>
          </w:p>
        </w:tc>
        <w:tc>
          <w:tcPr>
            <w:tcW w:w="3812" w:type="dxa"/>
            <w:tcBorders>
              <w:tl2br w:val="nil"/>
              <w:tr2bl w:val="nil"/>
            </w:tcBorders>
            <w:shd w:val="clear" w:color="auto" w:fill="FFFFFF"/>
            <w:vAlign w:val="center"/>
          </w:tcPr>
          <w:p w14:paraId="44980241">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lang w:val="en-US" w:eastAsia="zh-CN"/>
              </w:rPr>
              <w:t>1600000000201154</w:t>
            </w:r>
          </w:p>
        </w:tc>
        <w:tc>
          <w:tcPr>
            <w:tcW w:w="1872" w:type="dxa"/>
            <w:tcBorders>
              <w:tl2br w:val="nil"/>
              <w:tr2bl w:val="nil"/>
            </w:tcBorders>
            <w:shd w:val="clear" w:color="auto" w:fill="FFFFFF"/>
            <w:vAlign w:val="center"/>
          </w:tcPr>
          <w:p w14:paraId="552835AD">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lang w:val="en-US" w:eastAsia="zh-CN"/>
              </w:rPr>
              <w:t>021833</w:t>
            </w:r>
          </w:p>
        </w:tc>
      </w:tr>
      <w:tr w14:paraId="7D09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1749" w:type="dxa"/>
            <w:vMerge w:val="restart"/>
            <w:tcBorders>
              <w:tl2br w:val="nil"/>
              <w:tr2bl w:val="nil"/>
            </w:tcBorders>
            <w:shd w:val="clear" w:color="auto" w:fill="FFFFFF"/>
            <w:vAlign w:val="center"/>
          </w:tcPr>
          <w:p w14:paraId="590B5448">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项目组成员</w:t>
            </w:r>
          </w:p>
        </w:tc>
        <w:tc>
          <w:tcPr>
            <w:tcW w:w="1796" w:type="dxa"/>
            <w:tcBorders>
              <w:tl2br w:val="nil"/>
              <w:tr2bl w:val="nil"/>
            </w:tcBorders>
            <w:shd w:val="clear" w:color="auto" w:fill="FFFFFF"/>
            <w:vAlign w:val="center"/>
          </w:tcPr>
          <w:p w14:paraId="1BCEF7B9">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rPr>
              <w:t>王克士</w:t>
            </w:r>
          </w:p>
        </w:tc>
        <w:tc>
          <w:tcPr>
            <w:tcW w:w="3812" w:type="dxa"/>
            <w:tcBorders>
              <w:tl2br w:val="nil"/>
              <w:tr2bl w:val="nil"/>
            </w:tcBorders>
            <w:shd w:val="clear" w:color="auto" w:fill="FFFFFF"/>
            <w:vAlign w:val="center"/>
          </w:tcPr>
          <w:p w14:paraId="671BB301">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lang w:val="en-US" w:eastAsia="zh-CN"/>
              </w:rPr>
              <w:t>1200000000200824</w:t>
            </w:r>
          </w:p>
        </w:tc>
        <w:tc>
          <w:tcPr>
            <w:tcW w:w="1872" w:type="dxa"/>
            <w:tcBorders>
              <w:tl2br w:val="nil"/>
              <w:tr2bl w:val="nil"/>
            </w:tcBorders>
            <w:shd w:val="clear" w:color="auto" w:fill="FFFFFF"/>
            <w:vAlign w:val="center"/>
          </w:tcPr>
          <w:p w14:paraId="6301F882">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rPr>
              <w:t>016666</w:t>
            </w:r>
          </w:p>
        </w:tc>
      </w:tr>
      <w:tr w14:paraId="20E5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1749" w:type="dxa"/>
            <w:vMerge w:val="continue"/>
            <w:tcBorders>
              <w:tl2br w:val="nil"/>
              <w:tr2bl w:val="nil"/>
            </w:tcBorders>
            <w:shd w:val="clear" w:color="auto" w:fill="FFFFFF"/>
            <w:vAlign w:val="center"/>
          </w:tcPr>
          <w:p w14:paraId="46175124">
            <w:pPr>
              <w:jc w:val="center"/>
              <w:rPr>
                <w:rFonts w:hint="eastAsia" w:ascii="宋体" w:hAnsi="宋体" w:eastAsia="宋体" w:cs="宋体"/>
                <w:kern w:val="2"/>
                <w:sz w:val="24"/>
                <w:szCs w:val="24"/>
                <w:lang w:val="en-US" w:eastAsia="zh-CN" w:bidi="ar-SA"/>
              </w:rPr>
            </w:pPr>
          </w:p>
        </w:tc>
        <w:tc>
          <w:tcPr>
            <w:tcW w:w="1796" w:type="dxa"/>
            <w:tcBorders>
              <w:tl2br w:val="nil"/>
              <w:tr2bl w:val="nil"/>
            </w:tcBorders>
            <w:shd w:val="clear" w:color="auto" w:fill="FFFFFF"/>
            <w:vAlign w:val="center"/>
          </w:tcPr>
          <w:p w14:paraId="39A79C6C">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rPr>
              <w:t>张志辉</w:t>
            </w:r>
          </w:p>
        </w:tc>
        <w:tc>
          <w:tcPr>
            <w:tcW w:w="3812" w:type="dxa"/>
            <w:tcBorders>
              <w:tl2br w:val="nil"/>
              <w:tr2bl w:val="nil"/>
            </w:tcBorders>
            <w:shd w:val="clear" w:color="auto" w:fill="FFFFFF"/>
            <w:vAlign w:val="center"/>
          </w:tcPr>
          <w:p w14:paraId="0A17CDF2">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lang w:val="en-US" w:eastAsia="zh-CN"/>
              </w:rPr>
              <w:t>20211004615000001171</w:t>
            </w:r>
          </w:p>
        </w:tc>
        <w:tc>
          <w:tcPr>
            <w:tcW w:w="1872" w:type="dxa"/>
            <w:tcBorders>
              <w:tl2br w:val="nil"/>
              <w:tr2bl w:val="nil"/>
            </w:tcBorders>
            <w:shd w:val="clear" w:color="auto" w:fill="FFFFFF"/>
            <w:vAlign w:val="center"/>
          </w:tcPr>
          <w:p w14:paraId="2AE2CBFD">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lang w:val="en-US" w:eastAsia="zh-CN"/>
              </w:rPr>
              <w:t>152203</w:t>
            </w:r>
          </w:p>
          <w:p w14:paraId="1ECBC359">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lang w:val="en-US" w:eastAsia="zh-CN"/>
              </w:rPr>
              <w:t>06682</w:t>
            </w:r>
          </w:p>
        </w:tc>
      </w:tr>
      <w:tr w14:paraId="41BD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749" w:type="dxa"/>
            <w:vMerge w:val="continue"/>
            <w:tcBorders>
              <w:tl2br w:val="nil"/>
              <w:tr2bl w:val="nil"/>
            </w:tcBorders>
            <w:shd w:val="clear" w:color="auto" w:fill="FFFFFF"/>
            <w:vAlign w:val="center"/>
          </w:tcPr>
          <w:p w14:paraId="417F6425">
            <w:pPr>
              <w:jc w:val="center"/>
              <w:rPr>
                <w:rFonts w:hint="eastAsia" w:ascii="宋体" w:hAnsi="宋体" w:eastAsia="宋体" w:cs="宋体"/>
                <w:sz w:val="24"/>
                <w:szCs w:val="24"/>
              </w:rPr>
            </w:pPr>
          </w:p>
        </w:tc>
        <w:tc>
          <w:tcPr>
            <w:tcW w:w="1796" w:type="dxa"/>
            <w:tcBorders>
              <w:tl2br w:val="nil"/>
              <w:tr2bl w:val="nil"/>
            </w:tcBorders>
            <w:shd w:val="clear" w:color="auto" w:fill="FFFFFF"/>
            <w:vAlign w:val="center"/>
          </w:tcPr>
          <w:p w14:paraId="2A86B32D">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rPr>
              <w:t>吴红玉</w:t>
            </w:r>
          </w:p>
        </w:tc>
        <w:tc>
          <w:tcPr>
            <w:tcW w:w="3812" w:type="dxa"/>
            <w:tcBorders>
              <w:tl2br w:val="nil"/>
              <w:tr2bl w:val="nil"/>
            </w:tcBorders>
            <w:shd w:val="clear" w:color="auto" w:fill="FFFFFF"/>
            <w:vAlign w:val="center"/>
          </w:tcPr>
          <w:p w14:paraId="19E7244B">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rPr>
              <w:t>1200000000300398</w:t>
            </w:r>
          </w:p>
        </w:tc>
        <w:tc>
          <w:tcPr>
            <w:tcW w:w="1872" w:type="dxa"/>
            <w:tcBorders>
              <w:tl2br w:val="nil"/>
              <w:tr2bl w:val="nil"/>
            </w:tcBorders>
            <w:shd w:val="clear" w:color="auto" w:fill="FFFFFF"/>
            <w:vAlign w:val="center"/>
          </w:tcPr>
          <w:p w14:paraId="799BC946">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rPr>
              <w:t>025175</w:t>
            </w:r>
          </w:p>
        </w:tc>
      </w:tr>
      <w:tr w14:paraId="6F6B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6" w:hRule="atLeast"/>
          <w:jc w:val="center"/>
        </w:trPr>
        <w:tc>
          <w:tcPr>
            <w:tcW w:w="1749" w:type="dxa"/>
            <w:vMerge w:val="continue"/>
            <w:tcBorders>
              <w:tl2br w:val="nil"/>
              <w:tr2bl w:val="nil"/>
            </w:tcBorders>
            <w:shd w:val="clear" w:color="auto" w:fill="FFFFFF"/>
            <w:vAlign w:val="center"/>
          </w:tcPr>
          <w:p w14:paraId="1EBC6719">
            <w:pPr>
              <w:jc w:val="center"/>
              <w:rPr>
                <w:rFonts w:hint="eastAsia" w:ascii="宋体" w:hAnsi="宋体" w:eastAsia="宋体" w:cs="宋体"/>
                <w:sz w:val="24"/>
                <w:szCs w:val="24"/>
              </w:rPr>
            </w:pPr>
          </w:p>
        </w:tc>
        <w:tc>
          <w:tcPr>
            <w:tcW w:w="1796" w:type="dxa"/>
            <w:tcBorders>
              <w:tl2br w:val="nil"/>
              <w:tr2bl w:val="nil"/>
            </w:tcBorders>
            <w:shd w:val="clear" w:color="auto" w:fill="FFFFFF"/>
            <w:vAlign w:val="center"/>
          </w:tcPr>
          <w:p w14:paraId="733F7FA1">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rPr>
              <w:t>岳</w:t>
            </w:r>
            <w:r>
              <w:rPr>
                <w:rFonts w:hint="eastAsia" w:ascii="Times New Roman" w:hAnsi="Times New Roman" w:eastAsia="宋体" w:cs="Times New Roman"/>
                <w:color w:val="auto"/>
                <w:sz w:val="24"/>
                <w:szCs w:val="20"/>
                <w:lang w:val="en-US" w:eastAsia="zh-CN"/>
              </w:rPr>
              <w:t xml:space="preserve">  </w:t>
            </w:r>
            <w:r>
              <w:rPr>
                <w:rFonts w:hint="eastAsia" w:ascii="Times New Roman" w:hAnsi="Times New Roman" w:eastAsia="宋体" w:cs="Times New Roman"/>
                <w:color w:val="auto"/>
                <w:sz w:val="24"/>
                <w:szCs w:val="20"/>
              </w:rPr>
              <w:t>强</w:t>
            </w:r>
          </w:p>
        </w:tc>
        <w:tc>
          <w:tcPr>
            <w:tcW w:w="3812" w:type="dxa"/>
            <w:tcBorders>
              <w:tl2br w:val="nil"/>
              <w:tr2bl w:val="nil"/>
            </w:tcBorders>
            <w:shd w:val="clear" w:color="auto" w:fill="FFFFFF"/>
            <w:vAlign w:val="center"/>
          </w:tcPr>
          <w:p w14:paraId="09691ABB">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rPr>
              <w:t>0800000000102212</w:t>
            </w:r>
          </w:p>
        </w:tc>
        <w:tc>
          <w:tcPr>
            <w:tcW w:w="1872" w:type="dxa"/>
            <w:tcBorders>
              <w:tl2br w:val="nil"/>
              <w:tr2bl w:val="nil"/>
            </w:tcBorders>
            <w:shd w:val="clear" w:color="auto" w:fill="FFFFFF"/>
            <w:vAlign w:val="center"/>
          </w:tcPr>
          <w:p w14:paraId="29EB2DF4">
            <w:pPr>
              <w:widowControl/>
              <w:ind w:firstLine="0" w:firstLineChars="0"/>
              <w:jc w:val="center"/>
              <w:rPr>
                <w:rFonts w:hint="eastAsia" w:ascii="Times New Roman" w:hAnsi="Times New Roman" w:eastAsia="宋体" w:cs="Times New Roman"/>
                <w:color w:val="auto"/>
                <w:sz w:val="24"/>
                <w:szCs w:val="20"/>
                <w:lang w:val="en-US" w:eastAsia="zh-CN"/>
              </w:rPr>
            </w:pPr>
            <w:r>
              <w:rPr>
                <w:rFonts w:hint="eastAsia" w:ascii="Times New Roman" w:hAnsi="Times New Roman" w:eastAsia="宋体" w:cs="Times New Roman"/>
                <w:color w:val="auto"/>
                <w:sz w:val="24"/>
                <w:szCs w:val="20"/>
              </w:rPr>
              <w:t>002352</w:t>
            </w:r>
          </w:p>
        </w:tc>
      </w:tr>
      <w:tr w14:paraId="1A4D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14:paraId="2632A060">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技术专家</w:t>
            </w:r>
          </w:p>
        </w:tc>
        <w:tc>
          <w:tcPr>
            <w:tcW w:w="7480" w:type="dxa"/>
            <w:gridSpan w:val="3"/>
            <w:tcBorders>
              <w:tl2br w:val="nil"/>
              <w:tr2bl w:val="nil"/>
            </w:tcBorders>
            <w:shd w:val="clear" w:color="auto" w:fill="FFFFFF"/>
            <w:vAlign w:val="center"/>
          </w:tcPr>
          <w:p w14:paraId="3BDF415A">
            <w:pPr>
              <w:jc w:val="center"/>
              <w:rPr>
                <w:rFonts w:hint="default" w:ascii="宋体" w:hAnsi="宋体" w:eastAsia="宋体" w:cs="宋体"/>
                <w:sz w:val="24"/>
                <w:szCs w:val="24"/>
                <w:lang w:val="en-US" w:eastAsia="zh-CN"/>
              </w:rPr>
            </w:pPr>
          </w:p>
        </w:tc>
      </w:tr>
      <w:tr w14:paraId="082A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14:paraId="4673EF4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现场勘察人员及时间</w:t>
            </w:r>
          </w:p>
        </w:tc>
        <w:tc>
          <w:tcPr>
            <w:tcW w:w="7480" w:type="dxa"/>
            <w:gridSpan w:val="3"/>
            <w:tcBorders>
              <w:tl2br w:val="nil"/>
              <w:tr2bl w:val="nil"/>
            </w:tcBorders>
            <w:shd w:val="clear" w:color="auto" w:fill="FFFFFF"/>
            <w:vAlign w:val="center"/>
          </w:tcPr>
          <w:p w14:paraId="10B309BD">
            <w:pPr>
              <w:widowControl/>
              <w:spacing w:after="150"/>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2024年12月27日</w:t>
            </w:r>
          </w:p>
        </w:tc>
      </w:tr>
      <w:tr w14:paraId="0B35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1749" w:type="dxa"/>
            <w:tcBorders>
              <w:tl2br w:val="nil"/>
              <w:tr2bl w:val="nil"/>
            </w:tcBorders>
            <w:shd w:val="clear" w:color="auto" w:fill="FFFFFF"/>
            <w:vAlign w:val="center"/>
          </w:tcPr>
          <w:p w14:paraId="26E8BCB6">
            <w:pPr>
              <w:widowControl/>
              <w:spacing w:after="15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现场核查的人员和时间</w:t>
            </w:r>
          </w:p>
        </w:tc>
        <w:tc>
          <w:tcPr>
            <w:tcW w:w="7480" w:type="dxa"/>
            <w:gridSpan w:val="3"/>
            <w:tcBorders>
              <w:tl2br w:val="nil"/>
              <w:tr2bl w:val="nil"/>
            </w:tcBorders>
            <w:shd w:val="clear" w:color="auto" w:fill="FFFFFF"/>
            <w:vAlign w:val="center"/>
          </w:tcPr>
          <w:p w14:paraId="427B8BC9">
            <w:pPr>
              <w:widowControl/>
              <w:spacing w:after="150"/>
              <w:jc w:val="center"/>
              <w:rPr>
                <w:rFonts w:hint="default" w:ascii="Times New Roman" w:hAnsi="Times New Roman" w:eastAsia="仿宋_GB2312" w:cs="Times New Roman"/>
                <w:color w:val="FF0000"/>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2025年1月4日</w:t>
            </w:r>
          </w:p>
        </w:tc>
      </w:tr>
      <w:tr w14:paraId="6F20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4" w:hRule="atLeast"/>
          <w:jc w:val="center"/>
        </w:trPr>
        <w:tc>
          <w:tcPr>
            <w:tcW w:w="1749" w:type="dxa"/>
            <w:tcBorders>
              <w:tl2br w:val="nil"/>
              <w:tr2bl w:val="nil"/>
            </w:tcBorders>
            <w:shd w:val="clear" w:color="auto" w:fill="FFFFFF"/>
            <w:vAlign w:val="center"/>
          </w:tcPr>
          <w:p w14:paraId="47DE38C8">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项目简介</w:t>
            </w:r>
          </w:p>
        </w:tc>
        <w:tc>
          <w:tcPr>
            <w:tcW w:w="7480" w:type="dxa"/>
            <w:gridSpan w:val="3"/>
            <w:tcBorders>
              <w:tl2br w:val="nil"/>
              <w:tr2bl w:val="nil"/>
            </w:tcBorders>
            <w:shd w:val="clear" w:color="auto" w:fill="FFFFFF"/>
            <w:vAlign w:val="center"/>
          </w:tcPr>
          <w:p w14:paraId="05337F96">
            <w:pPr>
              <w:spacing w:before="156" w:beforeLines="50" w:after="156" w:afterLines="50" w:line="400" w:lineRule="exact"/>
              <w:ind w:firstLine="480" w:firstLineChars="200"/>
              <w:jc w:val="left"/>
              <w:rPr>
                <w:rFonts w:hint="eastAsia" w:ascii="Times New Roman" w:hAnsi="Times New Roman" w:eastAsia="宋体" w:cs="Times New Roman"/>
                <w:color w:val="auto"/>
                <w:kern w:val="2"/>
                <w:sz w:val="24"/>
                <w:szCs w:val="22"/>
                <w:highlight w:val="none"/>
                <w:lang w:val="en-US" w:eastAsia="zh-CN" w:bidi="ar-SA"/>
              </w:rPr>
            </w:pPr>
            <w:r>
              <w:rPr>
                <w:rFonts w:hint="eastAsia" w:ascii="Times New Roman" w:hAnsi="Times New Roman" w:eastAsia="宋体" w:cs="Times New Roman"/>
                <w:color w:val="auto"/>
                <w:kern w:val="2"/>
                <w:sz w:val="24"/>
                <w:szCs w:val="22"/>
                <w:highlight w:val="none"/>
                <w:lang w:val="en-US" w:eastAsia="zh-CN" w:bidi="ar-SA"/>
              </w:rPr>
              <w:t>周至县渭富加油站，法定代表人林道兴。该站</w:t>
            </w:r>
            <w:r>
              <w:rPr>
                <w:rFonts w:hint="eastAsia" w:ascii="Times New Roman" w:hAnsi="Times New Roman" w:eastAsia="宋体" w:cs="Times New Roman"/>
                <w:color w:val="auto"/>
                <w:kern w:val="2"/>
                <w:sz w:val="24"/>
                <w:szCs w:val="22"/>
                <w:highlight w:val="none"/>
                <w:lang w:val="zh-CN" w:eastAsia="zh-CN" w:bidi="ar-SA"/>
              </w:rPr>
              <w:t>位</w:t>
            </w:r>
            <w:r>
              <w:rPr>
                <w:rFonts w:hint="eastAsia" w:ascii="Times New Roman" w:hAnsi="Times New Roman" w:eastAsia="宋体" w:cs="Times New Roman"/>
                <w:color w:val="auto"/>
                <w:kern w:val="2"/>
                <w:sz w:val="24"/>
                <w:szCs w:val="22"/>
                <w:highlight w:val="none"/>
                <w:lang w:val="en-US" w:eastAsia="zh-CN" w:bidi="ar-SA"/>
              </w:rPr>
              <w:t>于陕西省西安市周至县富仁镇西建坊村沿渭路与建坊村生产路交汇处，主要经营</w:t>
            </w:r>
            <w:r>
              <w:rPr>
                <w:rFonts w:hint="eastAsia" w:ascii="Times New Roman" w:hAnsi="Times New Roman" w:eastAsia="宋体" w:cs="Times New Roman"/>
                <w:color w:val="auto"/>
                <w:kern w:val="2"/>
                <w:sz w:val="24"/>
                <w:szCs w:val="22"/>
                <w:highlight w:val="none"/>
                <w:lang w:val="zh-CN" w:eastAsia="zh-CN" w:bidi="ar-SA"/>
              </w:rPr>
              <w:t>汽油、柴油</w:t>
            </w:r>
            <w:r>
              <w:rPr>
                <w:rFonts w:hint="eastAsia" w:ascii="Times New Roman" w:hAnsi="Times New Roman" w:eastAsia="宋体" w:cs="Times New Roman"/>
                <w:color w:val="auto"/>
                <w:kern w:val="2"/>
                <w:sz w:val="24"/>
                <w:szCs w:val="22"/>
                <w:highlight w:val="none"/>
                <w:lang w:val="en-US" w:eastAsia="zh-CN" w:bidi="ar-SA"/>
              </w:rPr>
              <w:t>零售。该加油站坐南向北，站址北侧为康竹路(县道)；南侧为农田；东侧为农田小路；西侧为建兴村生产路，康竹路上方有东西走向的架空通讯线路。</w:t>
            </w:r>
            <w:r>
              <w:rPr>
                <w:rFonts w:hint="eastAsia" w:ascii="Times New Roman" w:hAnsi="Times New Roman" w:eastAsia="宋体" w:cs="Times New Roman"/>
                <w:color w:val="auto"/>
                <w:kern w:val="2"/>
                <w:sz w:val="24"/>
                <w:szCs w:val="22"/>
                <w:highlight w:val="none"/>
                <w:lang w:val="zh-CN" w:eastAsia="zh-CN" w:bidi="ar-SA"/>
              </w:rPr>
              <w:t>加油站内无重要建筑</w:t>
            </w:r>
            <w:r>
              <w:rPr>
                <w:rFonts w:hint="eastAsia" w:ascii="Times New Roman" w:hAnsi="Times New Roman" w:eastAsia="宋体" w:cs="Times New Roman"/>
                <w:color w:val="auto"/>
                <w:kern w:val="2"/>
                <w:sz w:val="24"/>
                <w:szCs w:val="22"/>
                <w:highlight w:val="none"/>
                <w:lang w:val="en-US" w:eastAsia="zh-CN" w:bidi="ar-SA"/>
              </w:rPr>
              <w:t>。</w:t>
            </w:r>
          </w:p>
          <w:p w14:paraId="6D91CEF4">
            <w:pPr>
              <w:spacing w:before="156" w:beforeLines="50" w:after="156" w:afterLines="50" w:line="400" w:lineRule="exact"/>
              <w:ind w:firstLine="480" w:firstLineChars="200"/>
              <w:jc w:val="left"/>
              <w:rPr>
                <w:rFonts w:hint="eastAsia"/>
              </w:rPr>
            </w:pPr>
            <w:r>
              <w:rPr>
                <w:rFonts w:hint="eastAsia" w:ascii="Times New Roman" w:hAnsi="Times New Roman" w:eastAsia="宋体" w:cs="Times New Roman"/>
                <w:color w:val="auto"/>
                <w:kern w:val="2"/>
                <w:sz w:val="24"/>
                <w:szCs w:val="22"/>
                <w:highlight w:val="none"/>
                <w:lang w:val="zh-CN" w:eastAsia="zh-CN" w:bidi="ar-SA"/>
              </w:rPr>
              <w:t>该加油区设</w:t>
            </w:r>
            <w:r>
              <w:rPr>
                <w:rFonts w:hint="eastAsia" w:ascii="Times New Roman" w:hAnsi="Times New Roman" w:eastAsia="宋体" w:cs="Times New Roman"/>
                <w:color w:val="auto"/>
                <w:kern w:val="2"/>
                <w:sz w:val="24"/>
                <w:szCs w:val="22"/>
                <w:highlight w:val="none"/>
                <w:lang w:val="en-US" w:eastAsia="zh-CN" w:bidi="ar-SA"/>
              </w:rPr>
              <w:t>4</w:t>
            </w:r>
            <w:r>
              <w:rPr>
                <w:rFonts w:hint="eastAsia" w:ascii="Times New Roman" w:hAnsi="Times New Roman" w:eastAsia="宋体" w:cs="Times New Roman"/>
                <w:color w:val="auto"/>
                <w:kern w:val="2"/>
                <w:sz w:val="24"/>
                <w:szCs w:val="22"/>
                <w:highlight w:val="none"/>
                <w:lang w:val="zh-CN" w:eastAsia="zh-CN" w:bidi="ar-SA"/>
              </w:rPr>
              <w:t>台</w:t>
            </w:r>
            <w:r>
              <w:rPr>
                <w:rFonts w:hint="eastAsia" w:ascii="Times New Roman" w:hAnsi="Times New Roman" w:eastAsia="宋体" w:cs="Times New Roman"/>
                <w:color w:val="auto"/>
                <w:kern w:val="2"/>
                <w:sz w:val="24"/>
                <w:szCs w:val="22"/>
                <w:highlight w:val="none"/>
                <w:lang w:val="en-US" w:eastAsia="zh-CN" w:bidi="ar-SA"/>
              </w:rPr>
              <w:t>税控双</w:t>
            </w:r>
            <w:r>
              <w:rPr>
                <w:rFonts w:hint="eastAsia" w:ascii="Times New Roman" w:hAnsi="Times New Roman" w:eastAsia="宋体" w:cs="Times New Roman"/>
                <w:color w:val="auto"/>
                <w:kern w:val="2"/>
                <w:sz w:val="24"/>
                <w:szCs w:val="22"/>
                <w:highlight w:val="none"/>
                <w:lang w:val="zh-CN" w:eastAsia="zh-CN" w:bidi="ar-SA"/>
              </w:rPr>
              <w:t>枪加油机、设置2个30</w:t>
            </w:r>
            <w:r>
              <w:rPr>
                <w:rFonts w:hint="eastAsia" w:ascii="Times New Roman" w:hAnsi="Times New Roman" w:eastAsia="宋体" w:cs="Times New Roman"/>
                <w:color w:val="auto"/>
                <w:kern w:val="2"/>
                <w:sz w:val="24"/>
                <w:szCs w:val="22"/>
                <w:highlight w:val="none"/>
                <w:lang w:val="en-US" w:eastAsia="zh-CN" w:bidi="ar-SA"/>
              </w:rPr>
              <w:t>m</w:t>
            </w:r>
            <w:r>
              <w:rPr>
                <w:rFonts w:hint="eastAsia" w:ascii="Times New Roman" w:hAnsi="Times New Roman" w:eastAsia="宋体" w:cs="Times New Roman"/>
                <w:color w:val="auto"/>
                <w:kern w:val="2"/>
                <w:sz w:val="24"/>
                <w:szCs w:val="22"/>
                <w:highlight w:val="none"/>
                <w:vertAlign w:val="superscript"/>
                <w:lang w:val="en-US" w:eastAsia="zh-CN" w:bidi="ar-SA"/>
              </w:rPr>
              <w:t>3</w:t>
            </w:r>
            <w:r>
              <w:rPr>
                <w:rFonts w:hint="eastAsia" w:ascii="Times New Roman" w:hAnsi="Times New Roman" w:eastAsia="宋体" w:cs="Times New Roman"/>
                <w:color w:val="auto"/>
                <w:kern w:val="2"/>
                <w:sz w:val="24"/>
                <w:szCs w:val="22"/>
                <w:highlight w:val="none"/>
                <w:lang w:val="zh-CN" w:eastAsia="zh-CN" w:bidi="ar-SA"/>
              </w:rPr>
              <w:t>双层卧式埋地汽油储罐，2个30</w:t>
            </w:r>
            <w:r>
              <w:rPr>
                <w:rFonts w:hint="eastAsia" w:ascii="Times New Roman" w:hAnsi="Times New Roman" w:eastAsia="宋体" w:cs="Times New Roman"/>
                <w:color w:val="auto"/>
                <w:kern w:val="2"/>
                <w:sz w:val="24"/>
                <w:szCs w:val="22"/>
                <w:highlight w:val="none"/>
                <w:lang w:val="en-US" w:eastAsia="zh-CN" w:bidi="ar-SA"/>
              </w:rPr>
              <w:t>m</w:t>
            </w:r>
            <w:r>
              <w:rPr>
                <w:rFonts w:hint="eastAsia" w:ascii="Times New Roman" w:hAnsi="Times New Roman" w:eastAsia="宋体" w:cs="Times New Roman"/>
                <w:color w:val="auto"/>
                <w:kern w:val="2"/>
                <w:sz w:val="24"/>
                <w:szCs w:val="22"/>
                <w:highlight w:val="none"/>
                <w:vertAlign w:val="superscript"/>
                <w:lang w:val="en-US" w:eastAsia="zh-CN" w:bidi="ar-SA"/>
              </w:rPr>
              <w:t>3</w:t>
            </w:r>
            <w:r>
              <w:rPr>
                <w:rFonts w:hint="eastAsia" w:ascii="Times New Roman" w:hAnsi="Times New Roman" w:eastAsia="宋体" w:cs="Times New Roman"/>
                <w:color w:val="auto"/>
                <w:kern w:val="2"/>
                <w:sz w:val="24"/>
                <w:szCs w:val="22"/>
                <w:highlight w:val="none"/>
                <w:lang w:val="zh-CN" w:eastAsia="zh-CN" w:bidi="ar-SA"/>
              </w:rPr>
              <w:t>双层卧式埋地柴油储罐，</w:t>
            </w:r>
            <w:r>
              <w:rPr>
                <w:rFonts w:hint="eastAsia" w:ascii="Times New Roman" w:hAnsi="Times New Roman" w:eastAsia="宋体" w:cs="Times New Roman"/>
                <w:color w:val="auto"/>
                <w:kern w:val="2"/>
                <w:sz w:val="24"/>
                <w:szCs w:val="22"/>
                <w:highlight w:val="none"/>
                <w:lang w:val="en-US" w:eastAsia="zh-CN" w:bidi="ar-SA"/>
              </w:rPr>
              <w:t>总储存容积为90m</w:t>
            </w:r>
            <w:r>
              <w:rPr>
                <w:rFonts w:hint="eastAsia" w:ascii="Times New Roman" w:hAnsi="Times New Roman" w:eastAsia="宋体" w:cs="Times New Roman"/>
                <w:color w:val="auto"/>
                <w:kern w:val="2"/>
                <w:sz w:val="24"/>
                <w:szCs w:val="22"/>
                <w:highlight w:val="none"/>
                <w:vertAlign w:val="superscript"/>
                <w:lang w:val="en-US" w:eastAsia="zh-CN" w:bidi="ar-SA"/>
              </w:rPr>
              <w:t>3</w:t>
            </w:r>
            <w:r>
              <w:rPr>
                <w:rFonts w:hint="eastAsia" w:ascii="Times New Roman" w:hAnsi="Times New Roman" w:eastAsia="宋体" w:cs="Times New Roman"/>
                <w:color w:val="auto"/>
                <w:kern w:val="2"/>
                <w:sz w:val="24"/>
                <w:szCs w:val="22"/>
                <w:highlight w:val="none"/>
                <w:lang w:val="en-US" w:eastAsia="zh-CN" w:bidi="ar-SA"/>
              </w:rPr>
              <w:t>（柴油容积折半计入油罐总容积）</w:t>
            </w:r>
            <w:r>
              <w:rPr>
                <w:rFonts w:hint="eastAsia" w:ascii="Times New Roman" w:hAnsi="Times New Roman" w:eastAsia="宋体" w:cs="Times New Roman"/>
                <w:color w:val="auto"/>
                <w:kern w:val="2"/>
                <w:sz w:val="24"/>
                <w:szCs w:val="22"/>
                <w:highlight w:val="none"/>
                <w:lang w:val="zh-CN" w:eastAsia="zh-CN" w:bidi="ar-SA"/>
              </w:rPr>
              <w:t>，</w:t>
            </w:r>
            <w:r>
              <w:rPr>
                <w:rFonts w:hint="eastAsia" w:ascii="Times New Roman" w:hAnsi="Times New Roman" w:eastAsia="宋体" w:cs="Times New Roman"/>
                <w:color w:val="auto"/>
                <w:kern w:val="2"/>
                <w:sz w:val="24"/>
                <w:szCs w:val="22"/>
                <w:highlight w:val="none"/>
                <w:lang w:val="en-US" w:eastAsia="zh-CN" w:bidi="ar-SA"/>
              </w:rPr>
              <w:t>1</w:t>
            </w:r>
            <w:r>
              <w:rPr>
                <w:rFonts w:hint="eastAsia" w:ascii="Times New Roman" w:hAnsi="Times New Roman" w:eastAsia="宋体" w:cs="Times New Roman"/>
                <w:color w:val="auto"/>
                <w:kern w:val="2"/>
                <w:sz w:val="24"/>
                <w:szCs w:val="22"/>
                <w:highlight w:val="none"/>
                <w:lang w:val="zh-CN" w:eastAsia="zh-CN" w:bidi="ar-SA"/>
              </w:rPr>
              <w:t>台三次油气回收设备</w:t>
            </w:r>
            <w:r>
              <w:rPr>
                <w:rFonts w:hint="eastAsia" w:ascii="Times New Roman" w:hAnsi="Times New Roman" w:eastAsia="宋体" w:cs="Times New Roman"/>
                <w:color w:val="auto"/>
                <w:kern w:val="2"/>
                <w:sz w:val="24"/>
                <w:szCs w:val="22"/>
                <w:highlight w:val="none"/>
                <w:lang w:val="en-US" w:eastAsia="zh-CN" w:bidi="ar-SA"/>
              </w:rPr>
              <w:t>。依据《汽车加油加气加氢站技术标准》（GB50156-2021）3.0.9的规定，则该加油站等级为三级加油站。</w:t>
            </w:r>
          </w:p>
        </w:tc>
      </w:tr>
      <w:tr w14:paraId="4E6C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14:paraId="2114DE9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被评价单位信息反馈情况</w:t>
            </w:r>
          </w:p>
        </w:tc>
        <w:tc>
          <w:tcPr>
            <w:tcW w:w="7480" w:type="dxa"/>
            <w:gridSpan w:val="3"/>
            <w:tcBorders>
              <w:tl2br w:val="nil"/>
              <w:tr2bl w:val="nil"/>
            </w:tcBorders>
            <w:shd w:val="clear" w:color="auto" w:fill="FFFFFF"/>
            <w:vAlign w:val="center"/>
          </w:tcPr>
          <w:p w14:paraId="2840A0DC">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满意</w:t>
            </w:r>
          </w:p>
        </w:tc>
      </w:tr>
    </w:tbl>
    <w:p w14:paraId="52D545A2">
      <w:pPr>
        <w:rPr>
          <w:rFonts w:hint="eastAsia" w:ascii="Times New Roman" w:hAnsi="Times New Roman"/>
          <w:kern w:val="0"/>
          <w:sz w:val="28"/>
          <w:szCs w:val="28"/>
          <w:shd w:val="clear" w:color="auto" w:fill="FFFFFF"/>
          <w:lang w:val="en-US" w:eastAsia="zh-CN"/>
        </w:rPr>
      </w:pPr>
      <w:r>
        <w:rPr>
          <w:rFonts w:hint="eastAsia" w:ascii="Times New Roman" w:hAnsi="Times New Roman"/>
          <w:kern w:val="0"/>
          <w:sz w:val="28"/>
          <w:szCs w:val="28"/>
          <w:shd w:val="clear" w:color="auto" w:fill="FFFFFF"/>
          <w:lang w:val="en-US" w:eastAsia="zh-CN"/>
        </w:rPr>
        <w:br w:type="page"/>
      </w:r>
    </w:p>
    <w:p w14:paraId="274B9DD8">
      <w:pPr>
        <w:rPr>
          <w:lang w:val="en-US" w:eastAsia="zh-CN"/>
        </w:rPr>
      </w:pPr>
      <w:r>
        <w:rPr>
          <w:rFonts w:hint="eastAsia" w:ascii="Times New Roman" w:hAnsi="Times New Roman"/>
          <w:kern w:val="0"/>
          <w:sz w:val="28"/>
          <w:szCs w:val="28"/>
          <w:shd w:val="clear" w:color="auto" w:fill="FFFFFF"/>
          <w:lang w:val="en-US" w:eastAsia="zh-CN"/>
        </w:rPr>
        <w:t>评价人员现场照片</w:t>
      </w:r>
    </w:p>
    <w:p w14:paraId="217FC638">
      <w:pPr>
        <w:rPr>
          <w:rFonts w:hint="default"/>
          <w:lang w:val="en-US" w:eastAsia="zh-CN"/>
        </w:rPr>
      </w:pPr>
      <w:r>
        <w:rPr>
          <w:rFonts w:hint="eastAsia" w:ascii="Times New Roman" w:hAnsi="Times New Roman" w:eastAsia="宋体"/>
          <w:kern w:val="0"/>
          <w:sz w:val="28"/>
          <w:szCs w:val="28"/>
          <w:shd w:val="clear" w:color="auto" w:fill="FFFFFF"/>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142875</wp:posOffset>
            </wp:positionV>
            <wp:extent cx="5268595" cy="3950335"/>
            <wp:effectExtent l="0" t="0" r="8255" b="12065"/>
            <wp:wrapNone/>
            <wp:docPr id="6" name="图片 6" descr="3fac557da164672a21cff248989ee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fac557da164672a21cff248989ee5e"/>
                    <pic:cNvPicPr>
                      <a:picLocks noChangeAspect="1"/>
                    </pic:cNvPicPr>
                  </pic:nvPicPr>
                  <pic:blipFill>
                    <a:blip r:embed="rId4"/>
                    <a:stretch>
                      <a:fillRect/>
                    </a:stretch>
                  </pic:blipFill>
                  <pic:spPr>
                    <a:xfrm>
                      <a:off x="0" y="0"/>
                      <a:ext cx="5268595" cy="3950335"/>
                    </a:xfrm>
                    <a:prstGeom prst="rect">
                      <a:avLst/>
                    </a:prstGeom>
                  </pic:spPr>
                </pic:pic>
              </a:graphicData>
            </a:graphic>
          </wp:anchor>
        </w:drawing>
      </w:r>
    </w:p>
    <w:p w14:paraId="6490E5A4">
      <w:pPr>
        <w:rPr>
          <w:rFonts w:hint="default"/>
          <w:lang w:val="en-US" w:eastAsia="zh-CN"/>
        </w:rPr>
      </w:pPr>
    </w:p>
    <w:p w14:paraId="2DEED9FF">
      <w:pPr>
        <w:rPr>
          <w:rFonts w:hint="default"/>
          <w:lang w:val="en-US" w:eastAsia="zh-CN"/>
        </w:rPr>
      </w:pPr>
    </w:p>
    <w:p w14:paraId="25F7FE69">
      <w:pPr>
        <w:rPr>
          <w:rFonts w:hint="default"/>
          <w:lang w:val="en-US" w:eastAsia="zh-CN"/>
        </w:rPr>
      </w:pPr>
    </w:p>
    <w:p w14:paraId="38EC9EBA">
      <w:pPr>
        <w:rPr>
          <w:rFonts w:hint="default"/>
          <w:lang w:val="en-US" w:eastAsia="zh-CN"/>
        </w:rPr>
      </w:pPr>
    </w:p>
    <w:p w14:paraId="13E07B78">
      <w:pPr>
        <w:rPr>
          <w:rFonts w:hint="default"/>
          <w:lang w:val="en-US" w:eastAsia="zh-CN"/>
        </w:rPr>
      </w:pPr>
    </w:p>
    <w:p w14:paraId="2C663455">
      <w:pPr>
        <w:rPr>
          <w:rFonts w:hint="default"/>
          <w:lang w:val="en-US" w:eastAsia="zh-CN"/>
        </w:rPr>
      </w:pPr>
    </w:p>
    <w:p w14:paraId="60EC9782">
      <w:pPr>
        <w:rPr>
          <w:rFonts w:hint="default"/>
          <w:lang w:val="en-US" w:eastAsia="zh-CN"/>
        </w:rPr>
      </w:pPr>
    </w:p>
    <w:p w14:paraId="7048B9CB">
      <w:pPr>
        <w:rPr>
          <w:rFonts w:hint="default"/>
          <w:lang w:val="en-US" w:eastAsia="zh-CN"/>
        </w:rPr>
      </w:pPr>
    </w:p>
    <w:p w14:paraId="467925CA">
      <w:pPr>
        <w:rPr>
          <w:rFonts w:hint="default"/>
          <w:lang w:val="en-US" w:eastAsia="zh-CN"/>
        </w:rPr>
      </w:pPr>
    </w:p>
    <w:p w14:paraId="58C993BF">
      <w:pPr>
        <w:rPr>
          <w:rFonts w:hint="default"/>
          <w:lang w:val="en-US" w:eastAsia="zh-CN"/>
        </w:rPr>
      </w:pPr>
    </w:p>
    <w:p w14:paraId="4C060B89">
      <w:pPr>
        <w:rPr>
          <w:rFonts w:hint="default"/>
          <w:lang w:val="en-US" w:eastAsia="zh-CN"/>
        </w:rPr>
      </w:pPr>
    </w:p>
    <w:p w14:paraId="6A5721E4">
      <w:pPr>
        <w:rPr>
          <w:rFonts w:hint="default"/>
          <w:lang w:val="en-US" w:eastAsia="zh-CN"/>
        </w:rPr>
      </w:pPr>
    </w:p>
    <w:p w14:paraId="2884FB41">
      <w:pPr>
        <w:rPr>
          <w:rFonts w:hint="default"/>
          <w:lang w:val="en-US" w:eastAsia="zh-CN"/>
        </w:rPr>
      </w:pPr>
    </w:p>
    <w:p w14:paraId="200F1D67">
      <w:pPr>
        <w:rPr>
          <w:rFonts w:hint="default"/>
          <w:lang w:val="en-US" w:eastAsia="zh-CN"/>
        </w:rPr>
      </w:pPr>
    </w:p>
    <w:p w14:paraId="172480AC">
      <w:pPr>
        <w:rPr>
          <w:rFonts w:hint="default"/>
          <w:lang w:val="en-US" w:eastAsia="zh-CN"/>
        </w:rPr>
      </w:pPr>
    </w:p>
    <w:p w14:paraId="5CE17A5B">
      <w:pPr>
        <w:rPr>
          <w:rFonts w:hint="default"/>
          <w:lang w:val="en-US" w:eastAsia="zh-CN"/>
        </w:rPr>
      </w:pPr>
    </w:p>
    <w:p w14:paraId="298B48F3">
      <w:pPr>
        <w:rPr>
          <w:rFonts w:hint="default"/>
          <w:lang w:val="en-US" w:eastAsia="zh-CN"/>
        </w:rPr>
      </w:pPr>
    </w:p>
    <w:p w14:paraId="3B5093D8">
      <w:pPr>
        <w:rPr>
          <w:rFonts w:hint="default"/>
          <w:lang w:val="en-US" w:eastAsia="zh-CN"/>
        </w:rPr>
      </w:pPr>
    </w:p>
    <w:p w14:paraId="0AB2DE17">
      <w:pPr>
        <w:rPr>
          <w:rFonts w:hint="default"/>
          <w:lang w:val="en-US" w:eastAsia="zh-CN"/>
        </w:rPr>
      </w:pPr>
    </w:p>
    <w:p w14:paraId="67A26A72">
      <w:pPr>
        <w:rPr>
          <w:rFonts w:hint="default"/>
          <w:lang w:val="en-US" w:eastAsia="zh-CN"/>
        </w:rPr>
      </w:pPr>
      <w:r>
        <w:rPr>
          <w:rFonts w:hint="default"/>
          <w:lang w:val="en-US" w:eastAsia="zh-CN"/>
        </w:rPr>
        <w:drawing>
          <wp:anchor distT="0" distB="0" distL="114300" distR="114300" simplePos="0" relativeHeight="251662336" behindDoc="0" locked="0" layoutInCell="1" allowOverlap="1">
            <wp:simplePos x="0" y="0"/>
            <wp:positionH relativeFrom="column">
              <wp:posOffset>-18415</wp:posOffset>
            </wp:positionH>
            <wp:positionV relativeFrom="paragraph">
              <wp:posOffset>177800</wp:posOffset>
            </wp:positionV>
            <wp:extent cx="5272405" cy="3954145"/>
            <wp:effectExtent l="0" t="0" r="4445" b="8255"/>
            <wp:wrapNone/>
            <wp:docPr id="1" name="图片 1" descr="考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考察1"/>
                    <pic:cNvPicPr>
                      <a:picLocks noChangeAspect="1"/>
                    </pic:cNvPicPr>
                  </pic:nvPicPr>
                  <pic:blipFill>
                    <a:blip r:embed="rId5"/>
                    <a:stretch>
                      <a:fillRect/>
                    </a:stretch>
                  </pic:blipFill>
                  <pic:spPr>
                    <a:xfrm>
                      <a:off x="0" y="0"/>
                      <a:ext cx="5272405" cy="3954145"/>
                    </a:xfrm>
                    <a:prstGeom prst="rect">
                      <a:avLst/>
                    </a:prstGeom>
                  </pic:spPr>
                </pic:pic>
              </a:graphicData>
            </a:graphic>
          </wp:anchor>
        </w:drawing>
      </w:r>
    </w:p>
    <w:p w14:paraId="1A972B71">
      <w:pPr>
        <w:rPr>
          <w:rFonts w:hint="default"/>
          <w:lang w:val="en-US" w:eastAsia="zh-CN"/>
        </w:rPr>
      </w:pPr>
    </w:p>
    <w:p w14:paraId="2385F2FD">
      <w:pPr>
        <w:rPr>
          <w:rFonts w:hint="default"/>
          <w:lang w:val="en-US" w:eastAsia="zh-CN"/>
        </w:rPr>
      </w:pPr>
    </w:p>
    <w:p w14:paraId="7F516E59">
      <w:pPr>
        <w:rPr>
          <w:rFonts w:hint="default"/>
          <w:lang w:val="en-US" w:eastAsia="zh-CN"/>
        </w:rPr>
      </w:pPr>
    </w:p>
    <w:p w14:paraId="789023B5">
      <w:pPr>
        <w:rPr>
          <w:rFonts w:hint="default"/>
          <w:lang w:val="en-US" w:eastAsia="zh-CN"/>
        </w:rPr>
      </w:pPr>
    </w:p>
    <w:p w14:paraId="04CD59E9">
      <w:pPr>
        <w:rPr>
          <w:rFonts w:hint="default"/>
          <w:lang w:val="en-US" w:eastAsia="zh-CN"/>
        </w:rPr>
      </w:pPr>
    </w:p>
    <w:p w14:paraId="12BFD2C8">
      <w:pPr>
        <w:rPr>
          <w:rFonts w:hint="default"/>
          <w:lang w:val="en-US" w:eastAsia="zh-CN"/>
        </w:rPr>
      </w:pPr>
    </w:p>
    <w:p w14:paraId="35EF3988">
      <w:pPr>
        <w:rPr>
          <w:rFonts w:hint="default"/>
          <w:lang w:val="en-US" w:eastAsia="zh-CN"/>
        </w:rPr>
      </w:pPr>
    </w:p>
    <w:p w14:paraId="6D1835E5">
      <w:pPr>
        <w:rPr>
          <w:rFonts w:hint="default"/>
          <w:lang w:val="en-US" w:eastAsia="zh-CN"/>
        </w:rPr>
      </w:pPr>
    </w:p>
    <w:p w14:paraId="1A946717">
      <w:pPr>
        <w:rPr>
          <w:rFonts w:hint="default"/>
          <w:lang w:val="en-US" w:eastAsia="zh-CN"/>
        </w:rPr>
      </w:pPr>
    </w:p>
    <w:p w14:paraId="75872D94">
      <w:pPr>
        <w:rPr>
          <w:rFonts w:hint="default"/>
          <w:lang w:val="en-US" w:eastAsia="zh-CN"/>
        </w:rPr>
      </w:pPr>
    </w:p>
    <w:p w14:paraId="302667C3">
      <w:pPr>
        <w:rPr>
          <w:rFonts w:hint="default"/>
          <w:lang w:val="en-US" w:eastAsia="zh-CN"/>
        </w:rPr>
      </w:pPr>
    </w:p>
    <w:p w14:paraId="70C36865">
      <w:pPr>
        <w:rPr>
          <w:rFonts w:hint="default"/>
          <w:lang w:val="en-US" w:eastAsia="zh-CN"/>
        </w:rPr>
      </w:pPr>
    </w:p>
    <w:p w14:paraId="0969A2EF">
      <w:pPr>
        <w:rPr>
          <w:rFonts w:hint="default"/>
          <w:lang w:val="en-US" w:eastAsia="zh-CN"/>
        </w:rPr>
      </w:pPr>
    </w:p>
    <w:p w14:paraId="631C70A5">
      <w:pPr>
        <w:rPr>
          <w:rFonts w:hint="default"/>
          <w:lang w:val="en-US" w:eastAsia="zh-CN"/>
        </w:rPr>
      </w:pPr>
    </w:p>
    <w:p w14:paraId="2D0500E7">
      <w:pPr>
        <w:rPr>
          <w:rFonts w:hint="default"/>
          <w:lang w:val="en-US" w:eastAsia="zh-CN"/>
        </w:rPr>
      </w:pPr>
    </w:p>
    <w:p w14:paraId="71CC52D7">
      <w:pPr>
        <w:rPr>
          <w:rFonts w:hint="default"/>
          <w:lang w:val="en-US" w:eastAsia="zh-CN"/>
        </w:rPr>
      </w:pPr>
    </w:p>
    <w:p w14:paraId="0476A468">
      <w:pPr>
        <w:rPr>
          <w:rFonts w:hint="default"/>
          <w:lang w:val="en-US" w:eastAsia="zh-CN"/>
        </w:rPr>
      </w:pPr>
    </w:p>
    <w:p w14:paraId="55378EAB">
      <w:pPr>
        <w:rPr>
          <w:rFonts w:hint="default"/>
          <w:lang w:val="en-US" w:eastAsia="zh-CN"/>
        </w:rPr>
      </w:pPr>
    </w:p>
    <w:p w14:paraId="5DDD98D0">
      <w:pPr>
        <w:rPr>
          <w:rFonts w:hint="eastAsia" w:ascii="Times New Roman" w:hAnsi="Times New Roman"/>
          <w:kern w:val="0"/>
          <w:sz w:val="28"/>
          <w:szCs w:val="28"/>
          <w:shd w:val="clear" w:color="auto" w:fill="FFFFFF"/>
          <w:lang w:val="en-US" w:eastAsia="zh-CN"/>
        </w:rPr>
      </w:pPr>
    </w:p>
    <w:p w14:paraId="072E5414">
      <w:pPr>
        <w:rPr>
          <w:rFonts w:hint="eastAsia" w:ascii="Times New Roman" w:hAnsi="Times New Roman"/>
          <w:kern w:val="0"/>
          <w:sz w:val="28"/>
          <w:szCs w:val="28"/>
          <w:shd w:val="clear" w:color="auto" w:fill="FFFFFF"/>
          <w:lang w:val="en-US" w:eastAsia="zh-CN"/>
        </w:rPr>
      </w:pPr>
      <w:bookmarkStart w:id="0" w:name="_GoBack"/>
      <w:bookmarkEnd w:id="0"/>
    </w:p>
    <w:p w14:paraId="346993E3">
      <w:pPr>
        <w:rPr>
          <w:rFonts w:hint="default" w:ascii="Times New Roman" w:hAnsi="Times New Roman"/>
          <w:kern w:val="0"/>
          <w:sz w:val="28"/>
          <w:szCs w:val="28"/>
          <w:shd w:val="clear" w:color="auto" w:fill="FFFFFF"/>
          <w:lang w:val="en-US" w:eastAsia="zh-CN"/>
        </w:rPr>
      </w:pPr>
      <w:r>
        <w:rPr>
          <w:rFonts w:hint="eastAsia" w:ascii="Times New Roman" w:hAnsi="Times New Roman"/>
          <w:kern w:val="0"/>
          <w:sz w:val="28"/>
          <w:szCs w:val="28"/>
          <w:shd w:val="clear" w:color="auto" w:fill="FFFFFF"/>
          <w:lang w:val="en-US" w:eastAsia="zh-CN"/>
        </w:rPr>
        <w:t>报告外封面（扫描件）</w:t>
      </w:r>
    </w:p>
    <w:p w14:paraId="2C1D7FCB">
      <w:pPr>
        <w:rPr>
          <w:rFonts w:hint="default"/>
          <w:lang w:val="en-US" w:eastAsia="zh-CN"/>
        </w:rPr>
      </w:pPr>
      <w:r>
        <w:drawing>
          <wp:inline distT="0" distB="0" distL="114300" distR="114300">
            <wp:extent cx="5272405" cy="7098665"/>
            <wp:effectExtent l="0" t="0" r="4445" b="698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5272405" cy="7098665"/>
                    </a:xfrm>
                    <a:prstGeom prst="rect">
                      <a:avLst/>
                    </a:prstGeom>
                    <a:noFill/>
                    <a:ln>
                      <a:noFill/>
                    </a:ln>
                  </pic:spPr>
                </pic:pic>
              </a:graphicData>
            </a:graphic>
          </wp:inline>
        </w:drawing>
      </w:r>
    </w:p>
    <w:p w14:paraId="008BC747">
      <w:pPr>
        <w:rPr>
          <w:rFonts w:hint="default"/>
          <w:lang w:val="en-US" w:eastAsia="zh-CN"/>
        </w:rPr>
      </w:pPr>
    </w:p>
    <w:p w14:paraId="1062CEFD">
      <w:pPr>
        <w:rPr>
          <w:rFonts w:hint="default"/>
          <w:lang w:val="en-US" w:eastAsia="zh-CN"/>
        </w:rPr>
      </w:pPr>
    </w:p>
    <w:p w14:paraId="2746E4AC">
      <w:pPr>
        <w:pStyle w:val="4"/>
        <w:rPr>
          <w:rFonts w:hint="default"/>
          <w:lang w:val="en-US" w:eastAsia="zh-CN"/>
        </w:rPr>
      </w:pPr>
    </w:p>
    <w:p w14:paraId="1904C509">
      <w:pPr>
        <w:rPr>
          <w:rFonts w:hint="default"/>
          <w:lang w:val="en-US" w:eastAsia="zh-CN"/>
        </w:rPr>
      </w:pPr>
    </w:p>
    <w:p w14:paraId="0CDAFF12">
      <w:pPr>
        <w:rPr>
          <w:rFonts w:hint="eastAsia" w:ascii="Times New Roman" w:hAnsi="Times New Roman"/>
          <w:kern w:val="0"/>
          <w:sz w:val="28"/>
          <w:szCs w:val="28"/>
          <w:shd w:val="clear" w:color="auto" w:fill="FFFFFF"/>
          <w:lang w:val="en-US" w:eastAsia="zh-CN"/>
        </w:rPr>
      </w:pPr>
    </w:p>
    <w:p w14:paraId="1E38B329">
      <w:pPr>
        <w:rPr>
          <w:rFonts w:hint="default" w:ascii="Times New Roman" w:hAnsi="Times New Roman"/>
          <w:kern w:val="0"/>
          <w:sz w:val="28"/>
          <w:szCs w:val="28"/>
          <w:shd w:val="clear" w:color="auto" w:fill="FFFFFF"/>
          <w:lang w:val="en-US" w:eastAsia="zh-CN"/>
        </w:rPr>
      </w:pPr>
      <w:r>
        <w:rPr>
          <w:rFonts w:hint="eastAsia" w:ascii="Times New Roman" w:hAnsi="Times New Roman"/>
          <w:kern w:val="0"/>
          <w:sz w:val="28"/>
          <w:szCs w:val="28"/>
          <w:shd w:val="clear" w:color="auto" w:fill="FFFFFF"/>
          <w:lang w:val="en-US" w:eastAsia="zh-CN"/>
        </w:rPr>
        <w:t>报告内封面（盖章扫描件）</w:t>
      </w:r>
    </w:p>
    <w:p w14:paraId="4EF0D39B">
      <w:pPr>
        <w:pStyle w:val="4"/>
        <w:rPr>
          <w:rFonts w:hint="default"/>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46990</wp:posOffset>
            </wp:positionH>
            <wp:positionV relativeFrom="paragraph">
              <wp:posOffset>48260</wp:posOffset>
            </wp:positionV>
            <wp:extent cx="5266690" cy="7538085"/>
            <wp:effectExtent l="0" t="0" r="10160" b="5715"/>
            <wp:wrapNone/>
            <wp:docPr id="2" name="图片 2" descr="8c1fb798c39b75b7383b1813777ab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c1fb798c39b75b7383b1813777abbf"/>
                    <pic:cNvPicPr>
                      <a:picLocks noChangeAspect="1"/>
                    </pic:cNvPicPr>
                  </pic:nvPicPr>
                  <pic:blipFill>
                    <a:blip r:embed="rId7"/>
                    <a:stretch>
                      <a:fillRect/>
                    </a:stretch>
                  </pic:blipFill>
                  <pic:spPr>
                    <a:xfrm>
                      <a:off x="0" y="0"/>
                      <a:ext cx="5266690" cy="7538085"/>
                    </a:xfrm>
                    <a:prstGeom prst="rect">
                      <a:avLst/>
                    </a:prstGeom>
                  </pic:spPr>
                </pic:pic>
              </a:graphicData>
            </a:graphic>
          </wp:anchor>
        </w:drawing>
      </w:r>
    </w:p>
    <w:p w14:paraId="2ED2A02B">
      <w:pPr>
        <w:rPr>
          <w:rFonts w:hint="default"/>
          <w:lang w:val="en-US" w:eastAsia="zh-CN"/>
        </w:rPr>
      </w:pPr>
    </w:p>
    <w:p w14:paraId="7C3BF647">
      <w:pPr>
        <w:pStyle w:val="4"/>
        <w:rPr>
          <w:rFonts w:hint="default"/>
          <w:lang w:val="en-US" w:eastAsia="zh-CN"/>
        </w:rPr>
      </w:pPr>
    </w:p>
    <w:p w14:paraId="61BCF0E0">
      <w:pPr>
        <w:rPr>
          <w:rFonts w:hint="default"/>
          <w:lang w:val="en-US" w:eastAsia="zh-CN"/>
        </w:rPr>
      </w:pPr>
    </w:p>
    <w:p w14:paraId="6C05B6CA">
      <w:pPr>
        <w:pStyle w:val="4"/>
        <w:rPr>
          <w:rFonts w:hint="default"/>
          <w:lang w:val="en-US" w:eastAsia="zh-CN"/>
        </w:rPr>
      </w:pPr>
    </w:p>
    <w:p w14:paraId="79DD60B5">
      <w:pPr>
        <w:rPr>
          <w:rFonts w:hint="default"/>
          <w:lang w:val="en-US" w:eastAsia="zh-CN"/>
        </w:rPr>
      </w:pPr>
    </w:p>
    <w:p w14:paraId="30E943B2">
      <w:pPr>
        <w:pStyle w:val="4"/>
        <w:rPr>
          <w:rFonts w:hint="default"/>
          <w:lang w:val="en-US" w:eastAsia="zh-CN"/>
        </w:rPr>
      </w:pPr>
    </w:p>
    <w:p w14:paraId="64599FFD">
      <w:pPr>
        <w:rPr>
          <w:rFonts w:hint="default"/>
          <w:lang w:val="en-US" w:eastAsia="zh-CN"/>
        </w:rPr>
      </w:pPr>
    </w:p>
    <w:p w14:paraId="640D282C">
      <w:pPr>
        <w:pStyle w:val="4"/>
        <w:rPr>
          <w:rFonts w:hint="default"/>
          <w:lang w:val="en-US" w:eastAsia="zh-CN"/>
        </w:rPr>
      </w:pPr>
    </w:p>
    <w:p w14:paraId="0BD8961C">
      <w:pPr>
        <w:rPr>
          <w:rFonts w:hint="default"/>
          <w:lang w:val="en-US" w:eastAsia="zh-CN"/>
        </w:rPr>
      </w:pPr>
    </w:p>
    <w:p w14:paraId="630F8F1C">
      <w:pPr>
        <w:pStyle w:val="4"/>
        <w:rPr>
          <w:rFonts w:hint="default"/>
          <w:lang w:val="en-US" w:eastAsia="zh-CN"/>
        </w:rPr>
      </w:pPr>
    </w:p>
    <w:p w14:paraId="242FB990">
      <w:pPr>
        <w:rPr>
          <w:rFonts w:hint="default"/>
          <w:lang w:val="en-US" w:eastAsia="zh-CN"/>
        </w:rPr>
      </w:pPr>
    </w:p>
    <w:p w14:paraId="325ED1F5">
      <w:pPr>
        <w:pStyle w:val="4"/>
        <w:rPr>
          <w:rFonts w:hint="default"/>
          <w:lang w:val="en-US" w:eastAsia="zh-CN"/>
        </w:rPr>
      </w:pPr>
    </w:p>
    <w:p w14:paraId="1E443465">
      <w:pPr>
        <w:rPr>
          <w:rFonts w:hint="default"/>
          <w:lang w:val="en-US" w:eastAsia="zh-CN"/>
        </w:rPr>
      </w:pPr>
    </w:p>
    <w:p w14:paraId="4D6EF5CD">
      <w:pPr>
        <w:pStyle w:val="4"/>
        <w:rPr>
          <w:rFonts w:hint="default"/>
          <w:lang w:val="en-US" w:eastAsia="zh-CN"/>
        </w:rPr>
      </w:pPr>
    </w:p>
    <w:p w14:paraId="14941022">
      <w:pPr>
        <w:rPr>
          <w:rFonts w:hint="default"/>
          <w:lang w:val="en-US" w:eastAsia="zh-CN"/>
        </w:rPr>
      </w:pPr>
    </w:p>
    <w:p w14:paraId="4FF5C0D4">
      <w:pPr>
        <w:pStyle w:val="4"/>
        <w:rPr>
          <w:rFonts w:hint="default"/>
          <w:lang w:val="en-US" w:eastAsia="zh-CN"/>
        </w:rPr>
      </w:pPr>
    </w:p>
    <w:p w14:paraId="6759606D">
      <w:pPr>
        <w:rPr>
          <w:rFonts w:hint="default"/>
          <w:lang w:val="en-US" w:eastAsia="zh-CN"/>
        </w:rPr>
      </w:pPr>
    </w:p>
    <w:p w14:paraId="423EBB95">
      <w:pPr>
        <w:pStyle w:val="4"/>
        <w:rPr>
          <w:rFonts w:hint="default"/>
          <w:lang w:val="en-US" w:eastAsia="zh-CN"/>
        </w:rPr>
      </w:pPr>
    </w:p>
    <w:p w14:paraId="18BEFFBB">
      <w:pPr>
        <w:rPr>
          <w:rFonts w:hint="default"/>
          <w:lang w:val="en-US" w:eastAsia="zh-CN"/>
        </w:rPr>
      </w:pPr>
    </w:p>
    <w:p w14:paraId="4AE0EDAD">
      <w:pPr>
        <w:pStyle w:val="4"/>
        <w:rPr>
          <w:rFonts w:hint="default"/>
          <w:lang w:val="en-US" w:eastAsia="zh-CN"/>
        </w:rPr>
      </w:pPr>
    </w:p>
    <w:p w14:paraId="34FB3166">
      <w:pPr>
        <w:rPr>
          <w:rFonts w:hint="default"/>
          <w:lang w:val="en-US" w:eastAsia="zh-CN"/>
        </w:rPr>
      </w:pPr>
    </w:p>
    <w:p w14:paraId="35363DEA">
      <w:pPr>
        <w:pStyle w:val="4"/>
        <w:rPr>
          <w:rFonts w:hint="default"/>
          <w:lang w:val="en-US" w:eastAsia="zh-CN"/>
        </w:rPr>
      </w:pPr>
    </w:p>
    <w:p w14:paraId="6F252BD6">
      <w:pPr>
        <w:rPr>
          <w:rFonts w:hint="default"/>
          <w:lang w:val="en-US" w:eastAsia="zh-CN"/>
        </w:rPr>
      </w:pPr>
    </w:p>
    <w:p w14:paraId="2BF8BA5F">
      <w:pPr>
        <w:pStyle w:val="4"/>
        <w:rPr>
          <w:rFonts w:hint="default"/>
          <w:lang w:val="en-US" w:eastAsia="zh-CN"/>
        </w:rPr>
      </w:pPr>
    </w:p>
    <w:p w14:paraId="1A8600C8">
      <w:pPr>
        <w:rPr>
          <w:rFonts w:hint="default"/>
          <w:lang w:val="en-US" w:eastAsia="zh-CN"/>
        </w:rPr>
      </w:pPr>
    </w:p>
    <w:p w14:paraId="28336340">
      <w:pPr>
        <w:pStyle w:val="4"/>
        <w:rPr>
          <w:rFonts w:hint="default"/>
          <w:lang w:val="en-US" w:eastAsia="zh-CN"/>
        </w:rPr>
      </w:pPr>
    </w:p>
    <w:p w14:paraId="0B2120B4">
      <w:pPr>
        <w:rPr>
          <w:rFonts w:hint="default"/>
          <w:lang w:val="en-US" w:eastAsia="zh-CN"/>
        </w:rPr>
      </w:pPr>
    </w:p>
    <w:p w14:paraId="32F23C62">
      <w:pPr>
        <w:pStyle w:val="4"/>
        <w:rPr>
          <w:rFonts w:hint="eastAsia"/>
          <w:lang w:val="en-US" w:eastAsia="zh-CN"/>
        </w:rPr>
      </w:pPr>
      <w:r>
        <w:rPr>
          <w:rFonts w:hint="eastAsia"/>
          <w:lang w:val="en-US" w:eastAsia="zh-CN"/>
        </w:rPr>
        <w:t>报告结论页</w:t>
      </w:r>
      <w:r>
        <w:rPr>
          <w:rFonts w:hint="eastAsia" w:ascii="Times New Roman" w:hAnsi="Times New Roman"/>
          <w:kern w:val="0"/>
          <w:sz w:val="28"/>
          <w:szCs w:val="28"/>
          <w:shd w:val="clear" w:color="auto" w:fill="FFFFFF"/>
          <w:lang w:val="en-US" w:eastAsia="zh-CN"/>
        </w:rPr>
        <w:t>（盖章扫描件）</w:t>
      </w:r>
    </w:p>
    <w:p w14:paraId="3CE9F2EB">
      <w:pPr>
        <w:rPr>
          <w:rFonts w:hint="eastAsia"/>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-1631950</wp:posOffset>
            </wp:positionH>
            <wp:positionV relativeFrom="paragraph">
              <wp:posOffset>1414145</wp:posOffset>
            </wp:positionV>
            <wp:extent cx="8502015" cy="5860415"/>
            <wp:effectExtent l="0" t="0" r="6985" b="13335"/>
            <wp:wrapNone/>
            <wp:docPr id="4" name="图片 4" descr="9ee3fc9e645e1450a5a7ac433a12e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ee3fc9e645e1450a5a7ac433a12e59"/>
                    <pic:cNvPicPr>
                      <a:picLocks noChangeAspect="1"/>
                    </pic:cNvPicPr>
                  </pic:nvPicPr>
                  <pic:blipFill>
                    <a:blip r:embed="rId8"/>
                    <a:stretch>
                      <a:fillRect/>
                    </a:stretch>
                  </pic:blipFill>
                  <pic:spPr>
                    <a:xfrm rot="16200000">
                      <a:off x="0" y="0"/>
                      <a:ext cx="8502015" cy="5860415"/>
                    </a:xfrm>
                    <a:prstGeom prst="rect">
                      <a:avLst/>
                    </a:prstGeom>
                  </pic:spPr>
                </pic:pic>
              </a:graphicData>
            </a:graphic>
          </wp:anchor>
        </w:drawing>
      </w:r>
      <w:r>
        <w:rPr>
          <w:rFonts w:hint="eastAsia"/>
          <w:lang w:val="en-US" w:eastAsia="zh-CN"/>
        </w:rPr>
        <w:t xml:space="preserve"> </w:t>
      </w:r>
    </w:p>
    <w:p w14:paraId="66DA645B">
      <w:pPr>
        <w:pStyle w:val="4"/>
        <w:rPr>
          <w:rFonts w:hint="eastAsia"/>
          <w:lang w:val="en-US" w:eastAsia="zh-CN"/>
        </w:rPr>
      </w:pPr>
    </w:p>
    <w:p w14:paraId="2E8B4973">
      <w:pPr>
        <w:rPr>
          <w:rFonts w:hint="eastAsia"/>
          <w:lang w:val="en-US" w:eastAsia="zh-CN"/>
        </w:rPr>
      </w:pPr>
    </w:p>
    <w:p w14:paraId="6E77C4D0">
      <w:pPr>
        <w:pStyle w:val="4"/>
        <w:rPr>
          <w:rFonts w:hint="eastAsia"/>
          <w:lang w:val="en-US" w:eastAsia="zh-CN"/>
        </w:rPr>
      </w:pPr>
    </w:p>
    <w:p w14:paraId="32DD6ECC">
      <w:pPr>
        <w:rPr>
          <w:rFonts w:hint="eastAsia"/>
          <w:lang w:val="en-US" w:eastAsia="zh-CN"/>
        </w:rPr>
      </w:pPr>
    </w:p>
    <w:p w14:paraId="6BF978C0">
      <w:pPr>
        <w:pStyle w:val="4"/>
        <w:rPr>
          <w:rFonts w:hint="eastAsia"/>
          <w:lang w:val="en-US" w:eastAsia="zh-CN"/>
        </w:rPr>
      </w:pPr>
    </w:p>
    <w:p w14:paraId="2739FFA8">
      <w:pPr>
        <w:rPr>
          <w:rFonts w:hint="eastAsia"/>
          <w:lang w:val="en-US" w:eastAsia="zh-CN"/>
        </w:rPr>
      </w:pPr>
    </w:p>
    <w:p w14:paraId="1CBBAF9F">
      <w:pPr>
        <w:pStyle w:val="4"/>
        <w:rPr>
          <w:rFonts w:hint="eastAsia"/>
          <w:lang w:val="en-US" w:eastAsia="zh-CN"/>
        </w:rPr>
      </w:pPr>
    </w:p>
    <w:p w14:paraId="0F9C2E21">
      <w:pPr>
        <w:rPr>
          <w:rFonts w:hint="eastAsia"/>
          <w:lang w:val="en-US" w:eastAsia="zh-CN"/>
        </w:rPr>
      </w:pPr>
    </w:p>
    <w:p w14:paraId="6C58852B">
      <w:pPr>
        <w:pStyle w:val="4"/>
        <w:rPr>
          <w:rFonts w:hint="eastAsia"/>
          <w:lang w:val="en-US" w:eastAsia="zh-CN"/>
        </w:rPr>
      </w:pPr>
    </w:p>
    <w:p w14:paraId="5C45A9F7">
      <w:pPr>
        <w:rPr>
          <w:rFonts w:hint="eastAsia"/>
          <w:lang w:val="en-US" w:eastAsia="zh-CN"/>
        </w:rPr>
      </w:pPr>
    </w:p>
    <w:p w14:paraId="3CC001E8">
      <w:pPr>
        <w:pStyle w:val="4"/>
        <w:rPr>
          <w:rFonts w:hint="eastAsia"/>
          <w:lang w:val="en-US" w:eastAsia="zh-CN"/>
        </w:rPr>
      </w:pPr>
    </w:p>
    <w:p w14:paraId="3B655D2A">
      <w:pPr>
        <w:rPr>
          <w:rFonts w:hint="eastAsia"/>
          <w:lang w:val="en-US" w:eastAsia="zh-CN"/>
        </w:rPr>
      </w:pPr>
    </w:p>
    <w:p w14:paraId="3D91587F">
      <w:pPr>
        <w:pStyle w:val="4"/>
        <w:rPr>
          <w:rFonts w:hint="eastAsia"/>
          <w:lang w:val="en-US" w:eastAsia="zh-CN"/>
        </w:rPr>
      </w:pPr>
    </w:p>
    <w:p w14:paraId="2DC2A060">
      <w:pPr>
        <w:rPr>
          <w:rFonts w:hint="eastAsia"/>
          <w:lang w:val="en-US" w:eastAsia="zh-CN"/>
        </w:rPr>
      </w:pPr>
    </w:p>
    <w:p w14:paraId="45381955">
      <w:pPr>
        <w:pStyle w:val="4"/>
        <w:rPr>
          <w:rFonts w:hint="eastAsia"/>
          <w:lang w:val="en-US" w:eastAsia="zh-CN"/>
        </w:rPr>
      </w:pPr>
    </w:p>
    <w:p w14:paraId="6A675586">
      <w:pPr>
        <w:rPr>
          <w:rFonts w:hint="eastAsia"/>
          <w:lang w:val="en-US" w:eastAsia="zh-CN"/>
        </w:rPr>
      </w:pPr>
    </w:p>
    <w:p w14:paraId="5624D5BA">
      <w:pPr>
        <w:pStyle w:val="4"/>
        <w:rPr>
          <w:rFonts w:hint="eastAsia"/>
          <w:lang w:val="en-US" w:eastAsia="zh-CN"/>
        </w:rPr>
      </w:pPr>
    </w:p>
    <w:p w14:paraId="6B2EEED4">
      <w:pPr>
        <w:rPr>
          <w:rFonts w:hint="eastAsia"/>
          <w:lang w:val="en-US" w:eastAsia="zh-CN"/>
        </w:rPr>
      </w:pPr>
    </w:p>
    <w:p w14:paraId="6A8A9272">
      <w:pPr>
        <w:pStyle w:val="4"/>
        <w:rPr>
          <w:rFonts w:hint="eastAsia"/>
          <w:lang w:val="en-US" w:eastAsia="zh-CN"/>
        </w:rPr>
      </w:pPr>
    </w:p>
    <w:p w14:paraId="3979E4B2">
      <w:pPr>
        <w:rPr>
          <w:rFonts w:hint="eastAsia"/>
          <w:lang w:val="en-US" w:eastAsia="zh-CN"/>
        </w:rPr>
      </w:pPr>
    </w:p>
    <w:p w14:paraId="085B8BB0">
      <w:pPr>
        <w:pStyle w:val="4"/>
        <w:rPr>
          <w:rFonts w:hint="eastAsia"/>
          <w:lang w:val="en-US" w:eastAsia="zh-CN"/>
        </w:rPr>
      </w:pPr>
    </w:p>
    <w:p w14:paraId="02292131">
      <w:pPr>
        <w:rPr>
          <w:rFonts w:hint="eastAsia"/>
          <w:lang w:val="en-US" w:eastAsia="zh-CN"/>
        </w:rPr>
      </w:pPr>
    </w:p>
    <w:p w14:paraId="4BA2E326">
      <w:pPr>
        <w:pStyle w:val="4"/>
        <w:rPr>
          <w:rFonts w:hint="eastAsia"/>
          <w:lang w:val="en-US" w:eastAsia="zh-CN"/>
        </w:rPr>
      </w:pPr>
    </w:p>
    <w:p w14:paraId="1AA56700">
      <w:pPr>
        <w:rPr>
          <w:rFonts w:hint="eastAsia"/>
          <w:lang w:val="en-US" w:eastAsia="zh-CN"/>
        </w:rPr>
      </w:pPr>
    </w:p>
    <w:p w14:paraId="1262CEC6">
      <w:pPr>
        <w:pStyle w:val="4"/>
        <w:rPr>
          <w:rFonts w:hint="eastAsia"/>
          <w:lang w:val="en-US" w:eastAsia="zh-CN"/>
        </w:rPr>
      </w:pPr>
    </w:p>
    <w:p w14:paraId="62B9D857">
      <w:pPr>
        <w:rPr>
          <w:rFonts w:hint="eastAsia"/>
          <w:lang w:val="en-US" w:eastAsia="zh-CN"/>
        </w:rPr>
      </w:pPr>
    </w:p>
    <w:p w14:paraId="0A397AF1">
      <w:pPr>
        <w:pStyle w:val="4"/>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jdiZTZhYWEwMDUyMzMwMzdhZWM2ZmNjMGMzMDkifQ=="/>
  </w:docVars>
  <w:rsids>
    <w:rsidRoot w:val="00E3751A"/>
    <w:rsid w:val="00047227"/>
    <w:rsid w:val="00303C12"/>
    <w:rsid w:val="003A7C06"/>
    <w:rsid w:val="004D1AF7"/>
    <w:rsid w:val="00756850"/>
    <w:rsid w:val="00802085"/>
    <w:rsid w:val="00C75118"/>
    <w:rsid w:val="00C82162"/>
    <w:rsid w:val="00D40559"/>
    <w:rsid w:val="00E3751A"/>
    <w:rsid w:val="01381A2C"/>
    <w:rsid w:val="02C468FF"/>
    <w:rsid w:val="03C37305"/>
    <w:rsid w:val="041C0FD1"/>
    <w:rsid w:val="04543719"/>
    <w:rsid w:val="045937F4"/>
    <w:rsid w:val="04664971"/>
    <w:rsid w:val="04714B20"/>
    <w:rsid w:val="04D11406"/>
    <w:rsid w:val="04E23328"/>
    <w:rsid w:val="065A7F9B"/>
    <w:rsid w:val="06EF6353"/>
    <w:rsid w:val="07D32EB9"/>
    <w:rsid w:val="07E46E00"/>
    <w:rsid w:val="08300409"/>
    <w:rsid w:val="08302FF8"/>
    <w:rsid w:val="08ED0200"/>
    <w:rsid w:val="096769A3"/>
    <w:rsid w:val="096F1B10"/>
    <w:rsid w:val="0A0E1339"/>
    <w:rsid w:val="0BC750FD"/>
    <w:rsid w:val="0D073DB5"/>
    <w:rsid w:val="0D081033"/>
    <w:rsid w:val="0EAC631D"/>
    <w:rsid w:val="0F1C6141"/>
    <w:rsid w:val="101628B2"/>
    <w:rsid w:val="10806817"/>
    <w:rsid w:val="10AE1BD9"/>
    <w:rsid w:val="13FA1B12"/>
    <w:rsid w:val="141C622E"/>
    <w:rsid w:val="17550DB0"/>
    <w:rsid w:val="17810296"/>
    <w:rsid w:val="17C601C4"/>
    <w:rsid w:val="18301429"/>
    <w:rsid w:val="188D103C"/>
    <w:rsid w:val="190E35A0"/>
    <w:rsid w:val="191A70DD"/>
    <w:rsid w:val="19992B53"/>
    <w:rsid w:val="19CE23A1"/>
    <w:rsid w:val="1A4E76A5"/>
    <w:rsid w:val="1ADA1B6B"/>
    <w:rsid w:val="1AFA3B2D"/>
    <w:rsid w:val="1B63147C"/>
    <w:rsid w:val="1C4B6410"/>
    <w:rsid w:val="1CD13F56"/>
    <w:rsid w:val="1CD14F1F"/>
    <w:rsid w:val="1DBE44DB"/>
    <w:rsid w:val="1F142A61"/>
    <w:rsid w:val="1F8A45CD"/>
    <w:rsid w:val="1FA02B58"/>
    <w:rsid w:val="1FAC2BD1"/>
    <w:rsid w:val="214C4107"/>
    <w:rsid w:val="21A13C43"/>
    <w:rsid w:val="2282270A"/>
    <w:rsid w:val="23532900"/>
    <w:rsid w:val="23B37411"/>
    <w:rsid w:val="242E50EF"/>
    <w:rsid w:val="24775815"/>
    <w:rsid w:val="248D4C07"/>
    <w:rsid w:val="271635D9"/>
    <w:rsid w:val="27280E94"/>
    <w:rsid w:val="27377EDB"/>
    <w:rsid w:val="27651E6B"/>
    <w:rsid w:val="27F61196"/>
    <w:rsid w:val="297A3C20"/>
    <w:rsid w:val="29925FE1"/>
    <w:rsid w:val="29C972C6"/>
    <w:rsid w:val="29FC7E30"/>
    <w:rsid w:val="2BD9110B"/>
    <w:rsid w:val="2CF970FD"/>
    <w:rsid w:val="2D145EC5"/>
    <w:rsid w:val="2EAE6403"/>
    <w:rsid w:val="310B7CF7"/>
    <w:rsid w:val="339918AA"/>
    <w:rsid w:val="351530F3"/>
    <w:rsid w:val="35211925"/>
    <w:rsid w:val="35887450"/>
    <w:rsid w:val="36577381"/>
    <w:rsid w:val="366115C7"/>
    <w:rsid w:val="37285AB1"/>
    <w:rsid w:val="375C6F30"/>
    <w:rsid w:val="3781684D"/>
    <w:rsid w:val="3823766B"/>
    <w:rsid w:val="396748BA"/>
    <w:rsid w:val="3AB6680E"/>
    <w:rsid w:val="3AD61658"/>
    <w:rsid w:val="3AF50232"/>
    <w:rsid w:val="3B251FB8"/>
    <w:rsid w:val="3B3712DA"/>
    <w:rsid w:val="3B622014"/>
    <w:rsid w:val="3C7D28D5"/>
    <w:rsid w:val="3D027FC2"/>
    <w:rsid w:val="3D3D4FC4"/>
    <w:rsid w:val="3DEB4A20"/>
    <w:rsid w:val="3EB62D94"/>
    <w:rsid w:val="3FDA2F9E"/>
    <w:rsid w:val="3FFD0A3B"/>
    <w:rsid w:val="416C231C"/>
    <w:rsid w:val="41C84509"/>
    <w:rsid w:val="42305ED2"/>
    <w:rsid w:val="42355182"/>
    <w:rsid w:val="43120BD6"/>
    <w:rsid w:val="43F50190"/>
    <w:rsid w:val="4432163F"/>
    <w:rsid w:val="45092F9E"/>
    <w:rsid w:val="4546743F"/>
    <w:rsid w:val="45A13141"/>
    <w:rsid w:val="46966FC2"/>
    <w:rsid w:val="47EE36B2"/>
    <w:rsid w:val="48AF6D87"/>
    <w:rsid w:val="49CE6C17"/>
    <w:rsid w:val="4CDE060B"/>
    <w:rsid w:val="4E3D5914"/>
    <w:rsid w:val="4EC87688"/>
    <w:rsid w:val="515A3854"/>
    <w:rsid w:val="52CC47C0"/>
    <w:rsid w:val="52E07D49"/>
    <w:rsid w:val="5374510A"/>
    <w:rsid w:val="5503044A"/>
    <w:rsid w:val="563D2137"/>
    <w:rsid w:val="56576B65"/>
    <w:rsid w:val="57301D47"/>
    <w:rsid w:val="57487036"/>
    <w:rsid w:val="57800B40"/>
    <w:rsid w:val="57CD2DFE"/>
    <w:rsid w:val="58244FE5"/>
    <w:rsid w:val="584B13F6"/>
    <w:rsid w:val="58767185"/>
    <w:rsid w:val="5984145C"/>
    <w:rsid w:val="59D926D2"/>
    <w:rsid w:val="5A3C20EF"/>
    <w:rsid w:val="5AA52A54"/>
    <w:rsid w:val="5BC05975"/>
    <w:rsid w:val="5C0F4EFE"/>
    <w:rsid w:val="5D89238E"/>
    <w:rsid w:val="5DA30A1C"/>
    <w:rsid w:val="5E3F6556"/>
    <w:rsid w:val="5E8C3C37"/>
    <w:rsid w:val="5EBC6D64"/>
    <w:rsid w:val="5F182B4A"/>
    <w:rsid w:val="5FD163AE"/>
    <w:rsid w:val="60057BEA"/>
    <w:rsid w:val="60B460AF"/>
    <w:rsid w:val="619747AF"/>
    <w:rsid w:val="621C336D"/>
    <w:rsid w:val="62EA5BC6"/>
    <w:rsid w:val="6383178C"/>
    <w:rsid w:val="64126CC6"/>
    <w:rsid w:val="648F0582"/>
    <w:rsid w:val="6559245A"/>
    <w:rsid w:val="658C415A"/>
    <w:rsid w:val="66C53C4A"/>
    <w:rsid w:val="673B297E"/>
    <w:rsid w:val="678F323C"/>
    <w:rsid w:val="68233EA0"/>
    <w:rsid w:val="6AA57F27"/>
    <w:rsid w:val="6AC80B7F"/>
    <w:rsid w:val="6CC37EB5"/>
    <w:rsid w:val="6D1139EB"/>
    <w:rsid w:val="6E2A4841"/>
    <w:rsid w:val="6F3D1DEF"/>
    <w:rsid w:val="71276AD1"/>
    <w:rsid w:val="7160445C"/>
    <w:rsid w:val="71697143"/>
    <w:rsid w:val="716C6A50"/>
    <w:rsid w:val="7207397B"/>
    <w:rsid w:val="72C43B37"/>
    <w:rsid w:val="737D1DEA"/>
    <w:rsid w:val="748B2EA1"/>
    <w:rsid w:val="74AE0F56"/>
    <w:rsid w:val="770403EE"/>
    <w:rsid w:val="771E190D"/>
    <w:rsid w:val="77832F9B"/>
    <w:rsid w:val="77E51300"/>
    <w:rsid w:val="784004D1"/>
    <w:rsid w:val="78725E9B"/>
    <w:rsid w:val="79302291"/>
    <w:rsid w:val="7B424553"/>
    <w:rsid w:val="7BB96559"/>
    <w:rsid w:val="7C304A31"/>
    <w:rsid w:val="7D9B14E2"/>
    <w:rsid w:val="7DB7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7">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w:basedOn w:val="1"/>
    <w:next w:val="5"/>
    <w:qFormat/>
    <w:uiPriority w:val="99"/>
    <w:rPr>
      <w:sz w:val="28"/>
      <w:szCs w:val="28"/>
    </w:rPr>
  </w:style>
  <w:style w:type="paragraph" w:styleId="5">
    <w:name w:val="Body Text 2"/>
    <w:basedOn w:val="1"/>
    <w:qFormat/>
    <w:uiPriority w:val="0"/>
    <w:rPr>
      <w:rFonts w:ascii="楷体_GB2312" w:eastAsia="楷体_GB2312"/>
      <w:sz w:val="28"/>
    </w:rPr>
  </w:style>
  <w:style w:type="paragraph" w:styleId="8">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9">
    <w:name w:val="Plain Text"/>
    <w:basedOn w:val="1"/>
    <w:qFormat/>
    <w:uiPriority w:val="0"/>
    <w:rPr>
      <w:rFonts w:ascii="宋体" w:hAnsi="Courier New" w:cs="Courier New"/>
      <w:szCs w:val="21"/>
    </w:rPr>
  </w:style>
  <w:style w:type="paragraph" w:styleId="10">
    <w:name w:val="Body Text Indent 2"/>
    <w:basedOn w:val="1"/>
    <w:qFormat/>
    <w:uiPriority w:val="0"/>
    <w:pPr>
      <w:spacing w:before="100" w:beforeAutospacing="1" w:after="100" w:afterAutospacing="1"/>
      <w:ind w:firstLine="602" w:firstLineChars="215"/>
    </w:pPr>
    <w:rPr>
      <w:color w:val="000000"/>
      <w:sz w:val="28"/>
    </w:rPr>
  </w:style>
  <w:style w:type="paragraph" w:styleId="11">
    <w:name w:val="Balloon Text"/>
    <w:basedOn w:val="1"/>
    <w:link w:val="27"/>
    <w:qFormat/>
    <w:uiPriority w:val="0"/>
    <w:rPr>
      <w:sz w:val="18"/>
      <w:szCs w:val="18"/>
    </w:rPr>
  </w:style>
  <w:style w:type="paragraph" w:styleId="12">
    <w:name w:val="footer"/>
    <w:basedOn w:val="1"/>
    <w:next w:val="13"/>
    <w:qFormat/>
    <w:uiPriority w:val="99"/>
    <w:pPr>
      <w:tabs>
        <w:tab w:val="center" w:pos="4153"/>
        <w:tab w:val="right" w:pos="8306"/>
      </w:tabs>
      <w:snapToGrid w:val="0"/>
    </w:pPr>
    <w:rPr>
      <w:sz w:val="18"/>
      <w:szCs w:val="18"/>
    </w:rPr>
  </w:style>
  <w:style w:type="paragraph" w:styleId="13">
    <w:name w:val="Normal (Web)"/>
    <w:basedOn w:val="1"/>
    <w:next w:val="14"/>
    <w:qFormat/>
    <w:uiPriority w:val="0"/>
    <w:pPr>
      <w:spacing w:before="100" w:beforeAutospacing="1" w:after="100" w:afterAutospacing="1"/>
      <w:jc w:val="left"/>
    </w:pPr>
    <w:rPr>
      <w:kern w:val="0"/>
      <w:sz w:val="24"/>
    </w:rPr>
  </w:style>
  <w:style w:type="paragraph" w:customStyle="1" w:styleId="14">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next w:val="1"/>
    <w:qFormat/>
    <w:uiPriority w:val="0"/>
    <w:pPr>
      <w:widowControl w:val="0"/>
      <w:spacing w:line="240" w:lineRule="auto"/>
      <w:ind w:left="200" w:hanging="200" w:hangingChars="200"/>
      <w:jc w:val="both"/>
      <w:textAlignment w:val="auto"/>
    </w:pPr>
    <w:rPr>
      <w:rFonts w:ascii="Times New Roman" w:hAnsi="Times New Roman" w:eastAsia="宋体" w:cs="Times New Roman"/>
      <w:color w:val="auto"/>
      <w:kern w:val="2"/>
      <w:sz w:val="28"/>
      <w:szCs w:val="24"/>
      <w:u w:val="none" w:color="auto"/>
      <w:lang w:val="en-US" w:eastAsia="zh-CN" w:bidi="ar-SA"/>
    </w:rPr>
  </w:style>
  <w:style w:type="paragraph" w:styleId="17">
    <w:name w:val="Body Text Indent 3"/>
    <w:basedOn w:val="1"/>
    <w:qFormat/>
    <w:uiPriority w:val="0"/>
    <w:pPr>
      <w:widowControl w:val="0"/>
      <w:ind w:firstLine="630"/>
      <w:jc w:val="both"/>
    </w:pPr>
    <w:rPr>
      <w:rFonts w:ascii="Times New Roman" w:hAnsi="Times New Roman" w:eastAsia="仿宋_GB2312" w:cs="Times New Roman"/>
      <w:kern w:val="2"/>
      <w:sz w:val="28"/>
      <w:szCs w:val="24"/>
      <w:lang w:val="en-US" w:eastAsia="zh-CN" w:bidi="ar-SA"/>
    </w:rPr>
  </w:style>
  <w:style w:type="paragraph" w:styleId="18">
    <w:name w:val="Body Text First Indent"/>
    <w:basedOn w:val="4"/>
    <w:qFormat/>
    <w:uiPriority w:val="0"/>
    <w:pPr>
      <w:spacing w:after="120"/>
      <w:ind w:firstLine="420" w:firstLineChars="100"/>
    </w:pPr>
  </w:style>
  <w:style w:type="paragraph" w:customStyle="1" w:styleId="21">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2">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3">
    <w:name w:val="Default"/>
    <w:next w:val="2"/>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24">
    <w:name w:val="样式 标题 2"/>
    <w:basedOn w:val="7"/>
    <w:qFormat/>
    <w:uiPriority w:val="0"/>
    <w:pPr>
      <w:spacing w:beforeLines="0" w:afterLines="0"/>
    </w:pPr>
    <w:rPr>
      <w:rFonts w:ascii="Arial" w:hAnsi="Arial" w:eastAsia="宋体" w:cs="宋体"/>
      <w:snapToGrid/>
      <w:kern w:val="2"/>
      <w:szCs w:val="32"/>
      <w:lang w:val="zh-CN"/>
    </w:rPr>
  </w:style>
  <w:style w:type="paragraph" w:customStyle="1" w:styleId="2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p0"/>
    <w:basedOn w:val="1"/>
    <w:qFormat/>
    <w:uiPriority w:val="0"/>
    <w:pPr>
      <w:widowControl/>
    </w:pPr>
    <w:rPr>
      <w:kern w:val="0"/>
      <w:szCs w:val="21"/>
    </w:rPr>
  </w:style>
  <w:style w:type="character" w:customStyle="1" w:styleId="27">
    <w:name w:val="批注框文本 字符"/>
    <w:basedOn w:val="20"/>
    <w:link w:val="11"/>
    <w:qFormat/>
    <w:uiPriority w:val="0"/>
    <w:rPr>
      <w:rFonts w:ascii="Calibri" w:hAnsi="Calibri"/>
      <w:kern w:val="2"/>
      <w:sz w:val="18"/>
      <w:szCs w:val="18"/>
    </w:rPr>
  </w:style>
  <w:style w:type="paragraph" w:customStyle="1" w:styleId="28">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29">
    <w:name w:val="表头 Char Char Char"/>
    <w:qFormat/>
    <w:uiPriority w:val="0"/>
    <w:rPr>
      <w:rFonts w:ascii="宋体" w:hAnsi="Tahoma" w:eastAsia="宋体"/>
      <w:snapToGrid w:val="0"/>
      <w:spacing w:val="6"/>
      <w:kern w:val="10"/>
      <w:sz w:val="24"/>
    </w:rPr>
  </w:style>
  <w:style w:type="paragraph" w:customStyle="1" w:styleId="30">
    <w:name w:val="表格居中"/>
    <w:basedOn w:val="31"/>
    <w:qFormat/>
    <w:uiPriority w:val="0"/>
    <w:pPr>
      <w:jc w:val="center"/>
    </w:pPr>
  </w:style>
  <w:style w:type="paragraph" w:customStyle="1" w:styleId="31">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432</Words>
  <Characters>575</Characters>
  <Lines>74</Lines>
  <Paragraphs>21</Paragraphs>
  <TotalTime>19</TotalTime>
  <ScaleCrop>false</ScaleCrop>
  <LinksUpToDate>false</LinksUpToDate>
  <CharactersWithSpaces>580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2026-05-11T07:07:00Z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4EC61D4F941D4E7DA6920966FBB8831B_13</vt:lpwstr>
  </property>
  <property fmtid="{D5CDD505-2E9C-101B-9397-08002B2CF9AE}" pid="4" name="KSOTemplateDocerSaveRecord">
    <vt:lpwstr>eyJoZGlkIjoiNDgzMjdiZTZhYWEwMDUyMzMwMzdhZWM2ZmNjMGMzMDkiLCJ1c2VySWQiOiI1NzcyNjAwMzgifQ==</vt:lpwstr>
  </property>
</Properties>
</file>