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816"/>
        <w:gridCol w:w="1874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陕西镐擎致远能源有限公司六村堡加油站安全现状评价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2025.11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赵云峰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1600000000200809 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李  能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1500000000301650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2025年11月3日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2026年11月12日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9B2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/>
                <w:sz w:val="24"/>
                <w:szCs w:val="24"/>
                <w:lang w:eastAsia="zh-CN"/>
              </w:rPr>
              <w:t>位于陕西省西安市沣东新城石化大道西侧南段。该加油站主要经营汽油、柴油。</w:t>
            </w:r>
          </w:p>
          <w:p w14:paraId="21CCB2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陕西镐擎致远能源有限公司六村堡加油站（以下简称“该加油站”）主要由四部分构成：加油区、储罐区和站房、辅助用房。现该加油站共设4台卧式埋地双层储油罐，分别为2台30m³汽油罐，2台30m³柴油罐。</w:t>
            </w:r>
          </w:p>
          <w:p w14:paraId="6E9C14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《汽车加油加气加氢站技术标准》（GB50156-2021）规定，汽油容积为：30m³+30m³=60m³，柴油折半容积为：60m³×0.5=30m³，总容积：V=30m³+30m³+60m³×0.5=90m³。并设有4台加气机（1台加气机停用），3口2m3的CNG储气井（1口停用）。依据《汽车加油加气加氢站技术标准》（GB50156-2021）第3.0.15条的规定，则该加油站等级为三级加油和CNG加气合建站。</w:t>
            </w:r>
          </w:p>
          <w:p w14:paraId="11F13C8F">
            <w:pPr>
              <w:rPr>
                <w:rFonts w:hint="eastAsia"/>
              </w:rPr>
            </w:pP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6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6490E5A4">
      <w:pPr>
        <w:rPr>
          <w:rFonts w:hint="default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  <w:bookmarkStart w:id="0" w:name="_GoBack"/>
      <w:bookmarkEnd w:id="0"/>
    </w:p>
    <w:p w14:paraId="2DEED9FF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7" name="图片 7" descr="6685435af162cb247ddae3ec43fdf0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685435af162cb247ddae3ec43fdf0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90d471bf215237c336813cf8e9874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d471bf215237c336813cf8e98745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993E3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2C1D7FCB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5287010" cy="7458075"/>
            <wp:effectExtent l="0" t="0" r="889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70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8B329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401955</wp:posOffset>
            </wp:positionV>
            <wp:extent cx="5581650" cy="7640955"/>
            <wp:effectExtent l="0" t="0" r="0" b="17145"/>
            <wp:wrapTopAndBottom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64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F23C62">
      <w:pPr>
        <w:pStyle w:val="6"/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481965</wp:posOffset>
            </wp:positionV>
            <wp:extent cx="5530215" cy="7628890"/>
            <wp:effectExtent l="0" t="0" r="13335" b="10160"/>
            <wp:wrapTopAndBottom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0215" cy="762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97AF1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441960</wp:posOffset>
            </wp:positionV>
            <wp:extent cx="5567045" cy="7663180"/>
            <wp:effectExtent l="0" t="0" r="14605" b="13970"/>
            <wp:wrapTopAndBottom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766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20935AF"/>
    <w:rsid w:val="02DB29D5"/>
    <w:rsid w:val="03C37305"/>
    <w:rsid w:val="03F569C0"/>
    <w:rsid w:val="04543719"/>
    <w:rsid w:val="045937F4"/>
    <w:rsid w:val="04664971"/>
    <w:rsid w:val="04714B20"/>
    <w:rsid w:val="04D11406"/>
    <w:rsid w:val="04E23328"/>
    <w:rsid w:val="0566548D"/>
    <w:rsid w:val="06EF6353"/>
    <w:rsid w:val="07D32EB9"/>
    <w:rsid w:val="07E46E00"/>
    <w:rsid w:val="08300409"/>
    <w:rsid w:val="08302FF8"/>
    <w:rsid w:val="08ED0200"/>
    <w:rsid w:val="09136949"/>
    <w:rsid w:val="092A567E"/>
    <w:rsid w:val="096769A3"/>
    <w:rsid w:val="096F1B10"/>
    <w:rsid w:val="09880F90"/>
    <w:rsid w:val="09B07E99"/>
    <w:rsid w:val="09D81F15"/>
    <w:rsid w:val="0A0E1339"/>
    <w:rsid w:val="0B235158"/>
    <w:rsid w:val="0BC750FD"/>
    <w:rsid w:val="0C9116C0"/>
    <w:rsid w:val="0D073DB5"/>
    <w:rsid w:val="0D081033"/>
    <w:rsid w:val="0EAC631D"/>
    <w:rsid w:val="0F1C6141"/>
    <w:rsid w:val="101628B2"/>
    <w:rsid w:val="105554FB"/>
    <w:rsid w:val="10806817"/>
    <w:rsid w:val="10AE1BD9"/>
    <w:rsid w:val="110E04BA"/>
    <w:rsid w:val="11373ABE"/>
    <w:rsid w:val="12B85A3D"/>
    <w:rsid w:val="13FA1B12"/>
    <w:rsid w:val="14101C60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D4A027E"/>
    <w:rsid w:val="1F142A61"/>
    <w:rsid w:val="1F244029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500F62"/>
    <w:rsid w:val="27F61196"/>
    <w:rsid w:val="295537AE"/>
    <w:rsid w:val="297A3C20"/>
    <w:rsid w:val="29925FE1"/>
    <w:rsid w:val="29C972C6"/>
    <w:rsid w:val="29FC7E30"/>
    <w:rsid w:val="2B2010D4"/>
    <w:rsid w:val="2BD9110B"/>
    <w:rsid w:val="2C6B2DB9"/>
    <w:rsid w:val="2CF970FD"/>
    <w:rsid w:val="2EAE6403"/>
    <w:rsid w:val="31747736"/>
    <w:rsid w:val="339918AA"/>
    <w:rsid w:val="351530F3"/>
    <w:rsid w:val="35211925"/>
    <w:rsid w:val="359C09E7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6E6023"/>
    <w:rsid w:val="3DEB4A20"/>
    <w:rsid w:val="3E1B2173"/>
    <w:rsid w:val="3EB62D94"/>
    <w:rsid w:val="3FDA2F9E"/>
    <w:rsid w:val="416C231C"/>
    <w:rsid w:val="41C84509"/>
    <w:rsid w:val="421F77C2"/>
    <w:rsid w:val="42305ED2"/>
    <w:rsid w:val="42355182"/>
    <w:rsid w:val="42403A61"/>
    <w:rsid w:val="428E139C"/>
    <w:rsid w:val="43120BD6"/>
    <w:rsid w:val="43F50190"/>
    <w:rsid w:val="4432163F"/>
    <w:rsid w:val="45092F9E"/>
    <w:rsid w:val="4546743F"/>
    <w:rsid w:val="45A13141"/>
    <w:rsid w:val="46966FC2"/>
    <w:rsid w:val="47EE36B2"/>
    <w:rsid w:val="4810757A"/>
    <w:rsid w:val="48AF6D87"/>
    <w:rsid w:val="49CE6C17"/>
    <w:rsid w:val="4CDE060B"/>
    <w:rsid w:val="4CE17014"/>
    <w:rsid w:val="4CE473AA"/>
    <w:rsid w:val="4E136909"/>
    <w:rsid w:val="4E3D5914"/>
    <w:rsid w:val="4EC87688"/>
    <w:rsid w:val="4F305272"/>
    <w:rsid w:val="515A3854"/>
    <w:rsid w:val="52CC47C0"/>
    <w:rsid w:val="52E07D49"/>
    <w:rsid w:val="5374510A"/>
    <w:rsid w:val="5503044A"/>
    <w:rsid w:val="55B026BB"/>
    <w:rsid w:val="563D2137"/>
    <w:rsid w:val="57301D47"/>
    <w:rsid w:val="57487036"/>
    <w:rsid w:val="57800B40"/>
    <w:rsid w:val="57CD2DFE"/>
    <w:rsid w:val="58244FE5"/>
    <w:rsid w:val="58257B8B"/>
    <w:rsid w:val="584B13F6"/>
    <w:rsid w:val="586E7D21"/>
    <w:rsid w:val="5984145C"/>
    <w:rsid w:val="59D926D2"/>
    <w:rsid w:val="5A3C20EF"/>
    <w:rsid w:val="5A3E4927"/>
    <w:rsid w:val="5AA52A54"/>
    <w:rsid w:val="5BC05975"/>
    <w:rsid w:val="5C0F4EFE"/>
    <w:rsid w:val="5CAC7411"/>
    <w:rsid w:val="5CBD6301"/>
    <w:rsid w:val="5D89238E"/>
    <w:rsid w:val="5DA30A1C"/>
    <w:rsid w:val="5E3F6556"/>
    <w:rsid w:val="5E6A6403"/>
    <w:rsid w:val="5E8C3C37"/>
    <w:rsid w:val="5EBC6D64"/>
    <w:rsid w:val="5F182B4A"/>
    <w:rsid w:val="5FAD6EB4"/>
    <w:rsid w:val="5FD163AE"/>
    <w:rsid w:val="60057BEA"/>
    <w:rsid w:val="60344180"/>
    <w:rsid w:val="60B460AF"/>
    <w:rsid w:val="619747AF"/>
    <w:rsid w:val="621C336D"/>
    <w:rsid w:val="62EA5BC6"/>
    <w:rsid w:val="63AF3DDE"/>
    <w:rsid w:val="64126CC6"/>
    <w:rsid w:val="648F0582"/>
    <w:rsid w:val="6559245A"/>
    <w:rsid w:val="658C415A"/>
    <w:rsid w:val="65BC6B1F"/>
    <w:rsid w:val="66C53C4A"/>
    <w:rsid w:val="673B297E"/>
    <w:rsid w:val="678F323C"/>
    <w:rsid w:val="67EA3C87"/>
    <w:rsid w:val="68233EA0"/>
    <w:rsid w:val="693E2E18"/>
    <w:rsid w:val="69727081"/>
    <w:rsid w:val="6AA57F27"/>
    <w:rsid w:val="6B5748D8"/>
    <w:rsid w:val="6CC37EB5"/>
    <w:rsid w:val="6D1139EB"/>
    <w:rsid w:val="6E2A4841"/>
    <w:rsid w:val="6EB271B2"/>
    <w:rsid w:val="6F3D1DEF"/>
    <w:rsid w:val="70072D8A"/>
    <w:rsid w:val="710C2D52"/>
    <w:rsid w:val="71276AD1"/>
    <w:rsid w:val="7160445C"/>
    <w:rsid w:val="71697143"/>
    <w:rsid w:val="716C6A50"/>
    <w:rsid w:val="7207397B"/>
    <w:rsid w:val="72C43B37"/>
    <w:rsid w:val="730E1CC8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8B611AB"/>
    <w:rsid w:val="79302291"/>
    <w:rsid w:val="7B424553"/>
    <w:rsid w:val="7BB96559"/>
    <w:rsid w:val="7C304A31"/>
    <w:rsid w:val="7C34307E"/>
    <w:rsid w:val="7C8D3DAD"/>
    <w:rsid w:val="7CA81753"/>
    <w:rsid w:val="7D9B14E2"/>
    <w:rsid w:val="7DAA32A9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6">
    <w:name w:val="Body Text"/>
    <w:basedOn w:val="1"/>
    <w:next w:val="1"/>
    <w:qFormat/>
    <w:uiPriority w:val="99"/>
    <w:rPr>
      <w:sz w:val="28"/>
      <w:szCs w:val="28"/>
    </w:rPr>
  </w:style>
  <w:style w:type="paragraph" w:styleId="7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6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498</Words>
  <Characters>705</Characters>
  <Lines>74</Lines>
  <Paragraphs>21</Paragraphs>
  <TotalTime>0</TotalTime>
  <ScaleCrop>false</ScaleCrop>
  <LinksUpToDate>false</LinksUpToDate>
  <CharactersWithSpaces>714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2026-03-23T07:21:14Z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C288ABB820E646B4B580E1F08FEDA8B3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