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816"/>
        <w:gridCol w:w="1874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陕西卓胜华辉商贸有限责任公司华峰加油站安全现状评价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2026.1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资格证书号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spacing w:before="156" w:beforeLines="50" w:after="156" w:afterLines="50" w:line="4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2"/>
                <w:highlight w:val="none"/>
                <w:lang w:val="en-US" w:eastAsia="zh-CN" w:bidi="ar-SA"/>
              </w:rPr>
              <w:t>赵  艳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1600000000201154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aps w:val="0"/>
                <w:smallCaps w:val="0"/>
                <w:color w:val="auto"/>
                <w:spacing w:val="-4"/>
                <w:kern w:val="0"/>
                <w:sz w:val="24"/>
                <w:szCs w:val="22"/>
                <w:highlight w:val="none"/>
                <w:lang w:val="en-US" w:eastAsia="zh-CN" w:bidi="ar-SA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贾延伟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464" w:firstLineChars="200"/>
              <w:jc w:val="center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pacing w:val="-4"/>
                <w:kern w:val="0"/>
                <w:sz w:val="24"/>
                <w:szCs w:val="24"/>
              </w:rPr>
              <w:t>1917000000103995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01132660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pacing w:val="-4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4"/>
                <w:kern w:val="0"/>
                <w:sz w:val="24"/>
                <w:szCs w:val="24"/>
                <w:lang w:val="en-US" w:eastAsia="zh-CN"/>
              </w:rPr>
              <w:t>20211004615000001171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B20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152203</w:t>
            </w:r>
          </w:p>
          <w:p w14:paraId="322D5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赵云峰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1600000000200809 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0"/>
              </w:rPr>
              <w:t>李  能</w:t>
            </w:r>
          </w:p>
        </w:tc>
        <w:tc>
          <w:tcPr>
            <w:tcW w:w="381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 xml:space="preserve">1500000000301650 </w:t>
            </w:r>
          </w:p>
        </w:tc>
        <w:tc>
          <w:tcPr>
            <w:tcW w:w="18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2025年12月26日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赵艳、张志辉 2026年1月9日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8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9B2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加油站</w:t>
            </w:r>
            <w:r>
              <w:rPr>
                <w:rFonts w:hint="eastAsia"/>
                <w:sz w:val="24"/>
                <w:szCs w:val="24"/>
                <w:lang w:eastAsia="zh-CN"/>
              </w:rPr>
              <w:t>位于陕西省西安市未央区北二环东段北侧华峰加油站院内二楼201。该加油站主要经营汽油、柴油。</w:t>
            </w:r>
          </w:p>
          <w:p w14:paraId="6E9C14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firstLine="480" w:firstLineChars="2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西卓胜华辉商贸有限责任公司华峰加油站（以下简称“该加油站”）该加油站具有以下功能区：加油区、油罐区、站房及其他。现该站设置SF双层卧式埋地钢制油罐4具，其中汽油罐3具，单罐容积均为30m3；柴油罐1具，单罐容积为50m3，设置1台三次油气回收设备，总储存容积为115m3（柴油容积折半计入油罐总容积，站级只针对汽油罐、柴油罐），该站为二级加油站。</w:t>
            </w:r>
          </w:p>
          <w:p w14:paraId="11F13C8F">
            <w:pPr>
              <w:rPr>
                <w:rFonts w:hint="eastAsia"/>
              </w:rPr>
            </w:pPr>
          </w:p>
          <w:p w14:paraId="49B360CB">
            <w:pPr>
              <w:rPr>
                <w:rFonts w:hint="eastAsia"/>
              </w:rPr>
            </w:pPr>
          </w:p>
          <w:p w14:paraId="42753F83">
            <w:pPr>
              <w:pStyle w:val="5"/>
              <w:rPr>
                <w:rFonts w:hint="eastAsia"/>
              </w:rPr>
            </w:pPr>
          </w:p>
          <w:p w14:paraId="6D91CEF4">
            <w:pPr>
              <w:rPr>
                <w:rFonts w:hint="eastAsia"/>
              </w:rPr>
            </w:pP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4CAA945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06C76E90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  <w:t>（项目负责人、项目组成员厂区门口及主要设施前打卡照片）</w:t>
      </w:r>
    </w:p>
    <w:p w14:paraId="6490E5A4">
      <w:pPr>
        <w:rPr>
          <w:rFonts w:hint="default"/>
          <w:lang w:val="en-US" w:eastAsia="zh-CN"/>
        </w:rPr>
      </w:pPr>
    </w:p>
    <w:p w14:paraId="2DEED9FF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404485" cy="4053840"/>
            <wp:effectExtent l="0" t="0" r="5715" b="3810"/>
            <wp:docPr id="6" name="图片 6" descr="b6dc4a1700ad51d13b05ea799f4320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6dc4a1700ad51d13b05ea799f4320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993E3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报告外封面（扫描件）</w:t>
      </w:r>
    </w:p>
    <w:p w14:paraId="2C1D7FCB"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drawing>
          <wp:inline distT="0" distB="0" distL="114300" distR="114300">
            <wp:extent cx="5626100" cy="8088630"/>
            <wp:effectExtent l="0" t="0" r="12700" b="762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8B329">
      <w:pPr>
        <w:rPr>
          <w:rFonts w:hint="default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报告内封面（盖章扫描件）</w:t>
      </w:r>
    </w:p>
    <w:p w14:paraId="4EF0D39B">
      <w:pPr>
        <w:pStyle w:val="5"/>
        <w:rPr>
          <w:rFonts w:hint="default"/>
          <w:lang w:val="en-US" w:eastAsia="zh-CN"/>
        </w:rPr>
      </w:pPr>
      <w:r>
        <w:drawing>
          <wp:inline distT="0" distB="0" distL="114300" distR="114300">
            <wp:extent cx="5429250" cy="7781925"/>
            <wp:effectExtent l="0" t="0" r="0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778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2A02B">
      <w:pPr>
        <w:rPr>
          <w:rFonts w:hint="default"/>
          <w:lang w:val="en-US" w:eastAsia="zh-CN"/>
        </w:rPr>
      </w:pPr>
    </w:p>
    <w:p w14:paraId="2C72C22B">
      <w:pPr>
        <w:rPr>
          <w:rFonts w:hint="default"/>
          <w:lang w:val="en-US" w:eastAsia="zh-CN"/>
        </w:rPr>
      </w:pPr>
    </w:p>
    <w:p w14:paraId="1679D7EB">
      <w:pPr>
        <w:rPr>
          <w:rFonts w:hint="default"/>
          <w:lang w:val="en-US" w:eastAsia="zh-CN"/>
        </w:rPr>
      </w:pPr>
    </w:p>
    <w:p w14:paraId="32F23C62">
      <w:pPr>
        <w:pStyle w:val="5"/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报告结论页</w:t>
      </w: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t>（盖章扫</w:t>
      </w: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501640" cy="7750810"/>
            <wp:effectExtent l="0" t="0" r="3810" b="2540"/>
            <wp:wrapTopAndBottom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775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397AF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20935AF"/>
    <w:rsid w:val="02DB29D5"/>
    <w:rsid w:val="03C37305"/>
    <w:rsid w:val="04543719"/>
    <w:rsid w:val="045937F4"/>
    <w:rsid w:val="04664971"/>
    <w:rsid w:val="04714B20"/>
    <w:rsid w:val="04D11406"/>
    <w:rsid w:val="04E23328"/>
    <w:rsid w:val="0566548D"/>
    <w:rsid w:val="06EF6353"/>
    <w:rsid w:val="07D32EB9"/>
    <w:rsid w:val="07E46E00"/>
    <w:rsid w:val="08300409"/>
    <w:rsid w:val="08302FF8"/>
    <w:rsid w:val="08ED0200"/>
    <w:rsid w:val="09136949"/>
    <w:rsid w:val="092A567E"/>
    <w:rsid w:val="096769A3"/>
    <w:rsid w:val="096F1B10"/>
    <w:rsid w:val="09880F90"/>
    <w:rsid w:val="09D81F15"/>
    <w:rsid w:val="0A0E1339"/>
    <w:rsid w:val="0B235158"/>
    <w:rsid w:val="0BC750FD"/>
    <w:rsid w:val="0C9116C0"/>
    <w:rsid w:val="0D073DB5"/>
    <w:rsid w:val="0D081033"/>
    <w:rsid w:val="0EAC631D"/>
    <w:rsid w:val="0F1C6141"/>
    <w:rsid w:val="101628B2"/>
    <w:rsid w:val="105554FB"/>
    <w:rsid w:val="10806817"/>
    <w:rsid w:val="10AE1BD9"/>
    <w:rsid w:val="110E04BA"/>
    <w:rsid w:val="11373ABE"/>
    <w:rsid w:val="12B85A3D"/>
    <w:rsid w:val="13FA1B12"/>
    <w:rsid w:val="14101C60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B63147C"/>
    <w:rsid w:val="1C4B6410"/>
    <w:rsid w:val="1CD13F56"/>
    <w:rsid w:val="1CD14F1F"/>
    <w:rsid w:val="1F142A61"/>
    <w:rsid w:val="1F244029"/>
    <w:rsid w:val="1FAC2BD1"/>
    <w:rsid w:val="214C4107"/>
    <w:rsid w:val="21A13C43"/>
    <w:rsid w:val="2282270A"/>
    <w:rsid w:val="23532900"/>
    <w:rsid w:val="23B37411"/>
    <w:rsid w:val="242E50EF"/>
    <w:rsid w:val="24775815"/>
    <w:rsid w:val="271635D9"/>
    <w:rsid w:val="27280E94"/>
    <w:rsid w:val="27500F62"/>
    <w:rsid w:val="27F61196"/>
    <w:rsid w:val="295537AE"/>
    <w:rsid w:val="297A3C20"/>
    <w:rsid w:val="29925FE1"/>
    <w:rsid w:val="29C972C6"/>
    <w:rsid w:val="29FC7E30"/>
    <w:rsid w:val="2B2010D4"/>
    <w:rsid w:val="2BD9110B"/>
    <w:rsid w:val="2C6B2DB9"/>
    <w:rsid w:val="2CF970FD"/>
    <w:rsid w:val="2EAE6403"/>
    <w:rsid w:val="31747736"/>
    <w:rsid w:val="339918AA"/>
    <w:rsid w:val="351530F3"/>
    <w:rsid w:val="35211925"/>
    <w:rsid w:val="359C09E7"/>
    <w:rsid w:val="36577381"/>
    <w:rsid w:val="366115C7"/>
    <w:rsid w:val="37285AB1"/>
    <w:rsid w:val="375C6F30"/>
    <w:rsid w:val="3781684D"/>
    <w:rsid w:val="3823766B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6E6023"/>
    <w:rsid w:val="3DEB4A20"/>
    <w:rsid w:val="3E1B2173"/>
    <w:rsid w:val="3EB62D94"/>
    <w:rsid w:val="3FDA2F9E"/>
    <w:rsid w:val="416C231C"/>
    <w:rsid w:val="41C84509"/>
    <w:rsid w:val="421F77C2"/>
    <w:rsid w:val="42305ED2"/>
    <w:rsid w:val="42355182"/>
    <w:rsid w:val="42403A61"/>
    <w:rsid w:val="43120BD6"/>
    <w:rsid w:val="43F50190"/>
    <w:rsid w:val="4432163F"/>
    <w:rsid w:val="45092F9E"/>
    <w:rsid w:val="4546743F"/>
    <w:rsid w:val="45A13141"/>
    <w:rsid w:val="46966FC2"/>
    <w:rsid w:val="47EE36B2"/>
    <w:rsid w:val="4810757A"/>
    <w:rsid w:val="48AF6D87"/>
    <w:rsid w:val="49CE6C17"/>
    <w:rsid w:val="4CDE060B"/>
    <w:rsid w:val="4CE17014"/>
    <w:rsid w:val="4CE473AA"/>
    <w:rsid w:val="4E3D5914"/>
    <w:rsid w:val="4EC87688"/>
    <w:rsid w:val="4F305272"/>
    <w:rsid w:val="515A3854"/>
    <w:rsid w:val="52CC47C0"/>
    <w:rsid w:val="52E07D49"/>
    <w:rsid w:val="5374510A"/>
    <w:rsid w:val="5503044A"/>
    <w:rsid w:val="55B026BB"/>
    <w:rsid w:val="563D2137"/>
    <w:rsid w:val="57301D47"/>
    <w:rsid w:val="57487036"/>
    <w:rsid w:val="57800B40"/>
    <w:rsid w:val="57CD2DFE"/>
    <w:rsid w:val="58244FE5"/>
    <w:rsid w:val="58257B8B"/>
    <w:rsid w:val="584B13F6"/>
    <w:rsid w:val="586E7D21"/>
    <w:rsid w:val="5984145C"/>
    <w:rsid w:val="59D926D2"/>
    <w:rsid w:val="5A3C20EF"/>
    <w:rsid w:val="5A3E4927"/>
    <w:rsid w:val="5AA52A54"/>
    <w:rsid w:val="5BC05975"/>
    <w:rsid w:val="5C0F4EFE"/>
    <w:rsid w:val="5CAC7411"/>
    <w:rsid w:val="5CBD6301"/>
    <w:rsid w:val="5D89238E"/>
    <w:rsid w:val="5DA30A1C"/>
    <w:rsid w:val="5E3F6556"/>
    <w:rsid w:val="5E6A6403"/>
    <w:rsid w:val="5E8C3C37"/>
    <w:rsid w:val="5EBC6D64"/>
    <w:rsid w:val="5F182B4A"/>
    <w:rsid w:val="5F935EB7"/>
    <w:rsid w:val="5FAD6EB4"/>
    <w:rsid w:val="5FD163AE"/>
    <w:rsid w:val="60057BEA"/>
    <w:rsid w:val="60344180"/>
    <w:rsid w:val="60B460AF"/>
    <w:rsid w:val="619747AF"/>
    <w:rsid w:val="621C336D"/>
    <w:rsid w:val="62EA5BC6"/>
    <w:rsid w:val="63AF3DDE"/>
    <w:rsid w:val="64126CC6"/>
    <w:rsid w:val="648F0582"/>
    <w:rsid w:val="6559245A"/>
    <w:rsid w:val="658C415A"/>
    <w:rsid w:val="65BC6B1F"/>
    <w:rsid w:val="6600193C"/>
    <w:rsid w:val="66C53C4A"/>
    <w:rsid w:val="673B297E"/>
    <w:rsid w:val="678F323C"/>
    <w:rsid w:val="67EA3C87"/>
    <w:rsid w:val="68233EA0"/>
    <w:rsid w:val="693E2E18"/>
    <w:rsid w:val="69727081"/>
    <w:rsid w:val="6AA57F27"/>
    <w:rsid w:val="6B5748D8"/>
    <w:rsid w:val="6CC37EB5"/>
    <w:rsid w:val="6D1139EB"/>
    <w:rsid w:val="6E2A4841"/>
    <w:rsid w:val="6EB271B2"/>
    <w:rsid w:val="6F3D1DEF"/>
    <w:rsid w:val="710C2D52"/>
    <w:rsid w:val="71276AD1"/>
    <w:rsid w:val="7160445C"/>
    <w:rsid w:val="71697143"/>
    <w:rsid w:val="716C6A50"/>
    <w:rsid w:val="7207397B"/>
    <w:rsid w:val="72C43B37"/>
    <w:rsid w:val="730E1CC8"/>
    <w:rsid w:val="737D1DEA"/>
    <w:rsid w:val="748B2EA1"/>
    <w:rsid w:val="74AE0F56"/>
    <w:rsid w:val="75596373"/>
    <w:rsid w:val="770403EE"/>
    <w:rsid w:val="771E190D"/>
    <w:rsid w:val="77832F9B"/>
    <w:rsid w:val="77E51300"/>
    <w:rsid w:val="784004D1"/>
    <w:rsid w:val="78725E9B"/>
    <w:rsid w:val="78B611AB"/>
    <w:rsid w:val="79302291"/>
    <w:rsid w:val="7B424553"/>
    <w:rsid w:val="7BB96559"/>
    <w:rsid w:val="7C304A31"/>
    <w:rsid w:val="7C8D3DAD"/>
    <w:rsid w:val="7CA81753"/>
    <w:rsid w:val="7D9B14E2"/>
    <w:rsid w:val="7DAA32A9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1"/>
    <w:qFormat/>
    <w:uiPriority w:val="99"/>
    <w:rPr>
      <w:sz w:val="28"/>
      <w:szCs w:val="28"/>
    </w:rPr>
  </w:style>
  <w:style w:type="paragraph" w:styleId="6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next w:val="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Normal (Web)"/>
    <w:basedOn w:val="1"/>
    <w:next w:val="12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5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paragraph" w:customStyle="1" w:styleId="19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0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1">
    <w:name w:val="Default"/>
    <w:next w:val="16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2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5">
    <w:name w:val="批注框文本 字符"/>
    <w:basedOn w:val="18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6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7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28">
    <w:name w:val="表格居中"/>
    <w:basedOn w:val="29"/>
    <w:qFormat/>
    <w:uiPriority w:val="0"/>
    <w:pPr>
      <w:jc w:val="center"/>
    </w:pPr>
  </w:style>
  <w:style w:type="paragraph" w:customStyle="1" w:styleId="29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448</Words>
  <Characters>584</Characters>
  <Lines>74</Lines>
  <Paragraphs>21</Paragraphs>
  <TotalTime>4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2026-03-17T08:51:25Z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C288ABB820E646B4B580E1F08FEDA8B3</vt:lpwstr>
  </property>
  <property fmtid="{D5CDD505-2E9C-101B-9397-08002B2CF9AE}" pid="4" name="KSOTemplateDocerSaveRecord">
    <vt:lpwstr>eyJoZGlkIjoiZGUzZDM1ZmJiMDFhOGI2ZDhiOGRlMWVjNDU0MDc0YTgiLCJ1c2VySWQiOiI1NzcyNjAwMzgifQ==</vt:lpwstr>
  </property>
</Properties>
</file>