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1BEADA">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1F4C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5F069FE">
            <w:pPr>
              <w:pStyle w:val="20"/>
              <w:bidi w:val="0"/>
            </w:pPr>
            <w:r>
              <w:t>项目名称</w:t>
            </w:r>
          </w:p>
        </w:tc>
        <w:tc>
          <w:tcPr>
            <w:tcW w:w="7581" w:type="dxa"/>
            <w:gridSpan w:val="3"/>
            <w:tcBorders>
              <w:tl2br w:val="nil"/>
              <w:tr2bl w:val="nil"/>
            </w:tcBorders>
            <w:shd w:val="clear" w:color="auto" w:fill="auto"/>
            <w:vAlign w:val="center"/>
          </w:tcPr>
          <w:p w14:paraId="7ECBBDA0">
            <w:pPr>
              <w:jc w:val="center"/>
              <w:rPr>
                <w:rFonts w:hint="eastAsia" w:eastAsia="宋体"/>
                <w:lang w:val="en-US" w:eastAsia="zh-CN"/>
              </w:rPr>
            </w:pPr>
            <w:r>
              <w:rPr>
                <w:rFonts w:hint="eastAsia" w:ascii="宋体" w:hAnsi="宋体" w:eastAsia="宋体" w:cs="Times New Roman"/>
                <w:color w:val="000000"/>
                <w:kern w:val="0"/>
                <w:sz w:val="24"/>
                <w:szCs w:val="20"/>
                <w:lang w:val="en-US" w:eastAsia="zh-CN" w:bidi="ar-SA"/>
              </w:rPr>
              <w:t>铜仁市铭立能源有限公司高速北站一号加油站建项目安全条件评价</w:t>
            </w:r>
          </w:p>
        </w:tc>
      </w:tr>
      <w:tr w14:paraId="4BC1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9EE464E">
            <w:pPr>
              <w:pStyle w:val="20"/>
              <w:bidi w:val="0"/>
            </w:pPr>
            <w:r>
              <w:t>完成时间</w:t>
            </w:r>
          </w:p>
        </w:tc>
        <w:tc>
          <w:tcPr>
            <w:tcW w:w="7581" w:type="dxa"/>
            <w:gridSpan w:val="3"/>
            <w:tcBorders>
              <w:tl2br w:val="nil"/>
              <w:tr2bl w:val="nil"/>
            </w:tcBorders>
            <w:shd w:val="clear" w:color="auto" w:fill="auto"/>
            <w:vAlign w:val="center"/>
          </w:tcPr>
          <w:p w14:paraId="1DE2D825">
            <w:pPr>
              <w:pStyle w:val="20"/>
              <w:bidi w:val="0"/>
              <w:rPr>
                <w:rFonts w:hint="default"/>
                <w:lang w:val="en-US" w:eastAsia="zh-CN"/>
              </w:rPr>
            </w:pPr>
            <w:r>
              <w:rPr>
                <w:rFonts w:hint="eastAsia"/>
                <w:lang w:val="en-US" w:eastAsia="zh-CN"/>
              </w:rPr>
              <w:t>2025.4.18</w:t>
            </w:r>
          </w:p>
        </w:tc>
      </w:tr>
      <w:tr w14:paraId="10F5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122D105B">
            <w:pPr>
              <w:pStyle w:val="20"/>
              <w:bidi w:val="0"/>
            </w:pPr>
            <w:r>
              <w:rPr>
                <w:rFonts w:hint="eastAsia"/>
              </w:rPr>
              <w:t>评价人员</w:t>
            </w:r>
          </w:p>
        </w:tc>
      </w:tr>
      <w:tr w14:paraId="3BFA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B230EB9">
            <w:pPr>
              <w:pStyle w:val="20"/>
              <w:bidi w:val="0"/>
            </w:pPr>
          </w:p>
        </w:tc>
        <w:tc>
          <w:tcPr>
            <w:tcW w:w="1703" w:type="dxa"/>
            <w:tcBorders>
              <w:tl2br w:val="nil"/>
              <w:tr2bl w:val="nil"/>
            </w:tcBorders>
            <w:shd w:val="clear" w:color="auto" w:fill="auto"/>
            <w:vAlign w:val="center"/>
          </w:tcPr>
          <w:p w14:paraId="711A7C73">
            <w:pPr>
              <w:pStyle w:val="20"/>
              <w:bidi w:val="0"/>
            </w:pPr>
            <w:r>
              <w:t>姓名</w:t>
            </w:r>
          </w:p>
        </w:tc>
        <w:tc>
          <w:tcPr>
            <w:tcW w:w="3981" w:type="dxa"/>
            <w:tcBorders>
              <w:tl2br w:val="nil"/>
              <w:tr2bl w:val="nil"/>
            </w:tcBorders>
            <w:shd w:val="clear" w:color="auto" w:fill="auto"/>
            <w:vAlign w:val="center"/>
          </w:tcPr>
          <w:p w14:paraId="18AF3CAB">
            <w:pPr>
              <w:pStyle w:val="20"/>
              <w:bidi w:val="0"/>
            </w:pPr>
            <w:r>
              <w:t>资格证书号</w:t>
            </w:r>
          </w:p>
        </w:tc>
        <w:tc>
          <w:tcPr>
            <w:tcW w:w="1897" w:type="dxa"/>
            <w:tcBorders>
              <w:tl2br w:val="nil"/>
              <w:tr2bl w:val="nil"/>
            </w:tcBorders>
            <w:shd w:val="clear" w:color="auto" w:fill="auto"/>
            <w:vAlign w:val="center"/>
          </w:tcPr>
          <w:p w14:paraId="77A89316">
            <w:pPr>
              <w:pStyle w:val="20"/>
              <w:bidi w:val="0"/>
            </w:pPr>
            <w:r>
              <w:t>从业号</w:t>
            </w:r>
          </w:p>
        </w:tc>
      </w:tr>
      <w:tr w14:paraId="39B4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6946DEB">
            <w:pPr>
              <w:pStyle w:val="20"/>
              <w:bidi w:val="0"/>
            </w:pPr>
            <w:r>
              <w:t>项目负责人</w:t>
            </w:r>
          </w:p>
        </w:tc>
        <w:tc>
          <w:tcPr>
            <w:tcW w:w="1703" w:type="dxa"/>
            <w:tcBorders>
              <w:tl2br w:val="nil"/>
              <w:tr2bl w:val="nil"/>
            </w:tcBorders>
            <w:shd w:val="clear" w:color="auto" w:fill="auto"/>
            <w:vAlign w:val="center"/>
          </w:tcPr>
          <w:p w14:paraId="403C6D8C">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40713B6C">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64FA0970">
            <w:pPr>
              <w:pStyle w:val="20"/>
              <w:bidi w:val="0"/>
              <w:ind w:firstLine="0" w:firstLineChars="0"/>
            </w:pPr>
            <w:r>
              <w:rPr>
                <w:rFonts w:hint="eastAsia" w:ascii="宋体" w:hAnsi="宋体" w:eastAsia="宋体" w:cs="宋体"/>
                <w:sz w:val="24"/>
                <w:szCs w:val="24"/>
                <w:lang w:val="en-US" w:eastAsia="zh-CN"/>
              </w:rPr>
              <w:t>041530</w:t>
            </w:r>
          </w:p>
        </w:tc>
      </w:tr>
      <w:tr w14:paraId="1D48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63128CD9">
            <w:pPr>
              <w:pStyle w:val="20"/>
              <w:bidi w:val="0"/>
            </w:pPr>
            <w:r>
              <w:t>项目组成员</w:t>
            </w:r>
          </w:p>
        </w:tc>
        <w:tc>
          <w:tcPr>
            <w:tcW w:w="1703" w:type="dxa"/>
            <w:tcBorders>
              <w:tl2br w:val="nil"/>
              <w:tr2bl w:val="nil"/>
            </w:tcBorders>
            <w:shd w:val="clear" w:color="auto" w:fill="auto"/>
            <w:vAlign w:val="center"/>
          </w:tcPr>
          <w:p w14:paraId="5E473D27">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3447DD29">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63C846C6">
            <w:pPr>
              <w:pStyle w:val="20"/>
              <w:bidi w:val="0"/>
              <w:ind w:firstLine="0" w:firstLineChars="0"/>
            </w:pPr>
            <w:r>
              <w:rPr>
                <w:rFonts w:hint="eastAsia"/>
              </w:rPr>
              <w:t>037095</w:t>
            </w:r>
          </w:p>
        </w:tc>
      </w:tr>
      <w:tr w14:paraId="6EA8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77F0BFC6">
            <w:pPr>
              <w:pStyle w:val="20"/>
              <w:bidi w:val="0"/>
            </w:pPr>
          </w:p>
        </w:tc>
        <w:tc>
          <w:tcPr>
            <w:tcW w:w="1703" w:type="dxa"/>
            <w:tcBorders>
              <w:tl2br w:val="nil"/>
              <w:tr2bl w:val="nil"/>
            </w:tcBorders>
            <w:shd w:val="clear" w:color="auto" w:fill="auto"/>
            <w:vAlign w:val="center"/>
          </w:tcPr>
          <w:p w14:paraId="4EA26810">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580E5568">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0D8842AE">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rPr>
              <w:t>020045</w:t>
            </w:r>
          </w:p>
        </w:tc>
      </w:tr>
      <w:tr w14:paraId="2CF7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96D1A8E">
            <w:pPr>
              <w:pStyle w:val="20"/>
              <w:bidi w:val="0"/>
            </w:pPr>
          </w:p>
        </w:tc>
        <w:tc>
          <w:tcPr>
            <w:tcW w:w="1703" w:type="dxa"/>
            <w:tcBorders>
              <w:tl2br w:val="nil"/>
              <w:tr2bl w:val="nil"/>
            </w:tcBorders>
            <w:shd w:val="clear" w:color="auto" w:fill="auto"/>
            <w:vAlign w:val="center"/>
          </w:tcPr>
          <w:p w14:paraId="49DA385C">
            <w:pPr>
              <w:pStyle w:val="20"/>
              <w:bidi w:val="0"/>
              <w:rPr>
                <w:rFonts w:hint="default"/>
                <w:lang w:val="en-US" w:eastAsia="zh-CN"/>
              </w:rPr>
            </w:pPr>
            <w:r>
              <w:rPr>
                <w:rFonts w:hint="eastAsia" w:ascii="宋体" w:hAnsi="宋体" w:eastAsia="宋体" w:cs="宋体"/>
                <w:color w:val="auto"/>
                <w:sz w:val="24"/>
                <w:szCs w:val="24"/>
                <w:lang w:val="en-US" w:eastAsia="zh-CN"/>
              </w:rPr>
              <w:t>舒斌</w:t>
            </w:r>
          </w:p>
        </w:tc>
        <w:tc>
          <w:tcPr>
            <w:tcW w:w="3981" w:type="dxa"/>
            <w:tcBorders>
              <w:tl2br w:val="nil"/>
              <w:tr2bl w:val="nil"/>
            </w:tcBorders>
            <w:shd w:val="clear" w:color="auto" w:fill="auto"/>
            <w:vAlign w:val="center"/>
          </w:tcPr>
          <w:p w14:paraId="0C3BB55E">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0800000000205889</w:t>
            </w:r>
          </w:p>
        </w:tc>
        <w:tc>
          <w:tcPr>
            <w:tcW w:w="1897" w:type="dxa"/>
            <w:tcBorders>
              <w:tl2br w:val="nil"/>
              <w:tr2bl w:val="nil"/>
            </w:tcBorders>
            <w:shd w:val="clear" w:color="auto" w:fill="auto"/>
            <w:vAlign w:val="center"/>
          </w:tcPr>
          <w:p w14:paraId="68E48572">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013031</w:t>
            </w:r>
          </w:p>
        </w:tc>
      </w:tr>
      <w:tr w14:paraId="16B2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F96F75E">
            <w:pPr>
              <w:pStyle w:val="20"/>
              <w:bidi w:val="0"/>
            </w:pPr>
          </w:p>
        </w:tc>
        <w:tc>
          <w:tcPr>
            <w:tcW w:w="1703" w:type="dxa"/>
            <w:tcBorders>
              <w:tl2br w:val="nil"/>
              <w:tr2bl w:val="nil"/>
            </w:tcBorders>
            <w:shd w:val="clear" w:color="auto" w:fill="auto"/>
            <w:vAlign w:val="center"/>
          </w:tcPr>
          <w:p w14:paraId="639A8978">
            <w:pPr>
              <w:pStyle w:val="20"/>
              <w:bidi w:val="0"/>
              <w:ind w:firstLine="0" w:firstLineChars="0"/>
              <w:rPr>
                <w:rFonts w:hint="default"/>
                <w:lang w:val="en-US" w:eastAsia="zh-CN"/>
              </w:rPr>
            </w:pPr>
            <w:r>
              <w:rPr>
                <w:rFonts w:hint="eastAsia" w:ascii="宋体" w:hAnsi="宋体" w:eastAsia="宋体" w:cs="宋体"/>
                <w:color w:val="auto"/>
                <w:sz w:val="24"/>
                <w:szCs w:val="24"/>
                <w:lang w:val="en-US" w:eastAsia="zh-CN"/>
              </w:rPr>
              <w:t>岳强</w:t>
            </w:r>
          </w:p>
        </w:tc>
        <w:tc>
          <w:tcPr>
            <w:tcW w:w="3981" w:type="dxa"/>
            <w:tcBorders>
              <w:tl2br w:val="nil"/>
              <w:tr2bl w:val="nil"/>
            </w:tcBorders>
            <w:shd w:val="clear" w:color="auto" w:fill="auto"/>
            <w:vAlign w:val="center"/>
          </w:tcPr>
          <w:p w14:paraId="6E85717D">
            <w:pPr>
              <w:pStyle w:val="20"/>
              <w:bidi w:val="0"/>
              <w:ind w:firstLine="0" w:firstLineChars="0"/>
            </w:pPr>
            <w:r>
              <w:rPr>
                <w:rFonts w:hint="eastAsia"/>
              </w:rPr>
              <w:t>1800000000200682</w:t>
            </w:r>
            <w:r>
              <w:rPr>
                <w:rFonts w:hint="eastAsia"/>
              </w:rPr>
              <w:tab/>
            </w:r>
          </w:p>
        </w:tc>
        <w:tc>
          <w:tcPr>
            <w:tcW w:w="1897" w:type="dxa"/>
            <w:tcBorders>
              <w:tl2br w:val="nil"/>
              <w:tr2bl w:val="nil"/>
            </w:tcBorders>
            <w:shd w:val="clear" w:color="auto" w:fill="auto"/>
            <w:vAlign w:val="center"/>
          </w:tcPr>
          <w:p w14:paraId="4B9B7647">
            <w:pPr>
              <w:pStyle w:val="20"/>
              <w:bidi w:val="0"/>
              <w:ind w:firstLine="0" w:firstLineChars="0"/>
            </w:pPr>
            <w:r>
              <w:rPr>
                <w:rFonts w:hint="eastAsia"/>
              </w:rPr>
              <w:t>024118</w:t>
            </w:r>
          </w:p>
        </w:tc>
      </w:tr>
      <w:tr w14:paraId="5E6E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A8AC1C6">
            <w:pPr>
              <w:pStyle w:val="20"/>
              <w:bidi w:val="0"/>
            </w:pPr>
          </w:p>
        </w:tc>
        <w:tc>
          <w:tcPr>
            <w:tcW w:w="1703" w:type="dxa"/>
            <w:tcBorders>
              <w:tl2br w:val="nil"/>
              <w:tr2bl w:val="nil"/>
            </w:tcBorders>
            <w:shd w:val="clear" w:color="auto" w:fill="auto"/>
            <w:vAlign w:val="center"/>
          </w:tcPr>
          <w:p w14:paraId="0904833B">
            <w:pPr>
              <w:pStyle w:val="20"/>
              <w:bidi w:val="0"/>
              <w:ind w:firstLine="0" w:firstLineChars="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61E23C42">
            <w:pPr>
              <w:pStyle w:val="20"/>
              <w:bidi w:val="0"/>
              <w:ind w:firstLine="0" w:firstLineChars="0"/>
            </w:pPr>
            <w:r>
              <w:rPr>
                <w:rFonts w:hint="eastAsia" w:ascii="宋体" w:hAnsi="宋体" w:eastAsia="宋体" w:cs="宋体"/>
                <w:color w:val="auto"/>
                <w:sz w:val="24"/>
                <w:szCs w:val="24"/>
              </w:rPr>
              <w:t>0800000000102212</w:t>
            </w:r>
          </w:p>
        </w:tc>
        <w:tc>
          <w:tcPr>
            <w:tcW w:w="1897" w:type="dxa"/>
            <w:tcBorders>
              <w:tl2br w:val="nil"/>
              <w:tr2bl w:val="nil"/>
            </w:tcBorders>
            <w:shd w:val="clear" w:color="auto" w:fill="auto"/>
            <w:vAlign w:val="center"/>
          </w:tcPr>
          <w:p w14:paraId="5E1768F0">
            <w:pPr>
              <w:pStyle w:val="20"/>
              <w:bidi w:val="0"/>
              <w:ind w:firstLine="0" w:firstLineChars="0"/>
            </w:pPr>
            <w:r>
              <w:rPr>
                <w:rFonts w:hint="eastAsia" w:ascii="宋体" w:hAnsi="宋体" w:eastAsia="宋体" w:cs="宋体"/>
                <w:color w:val="auto"/>
                <w:sz w:val="24"/>
                <w:szCs w:val="24"/>
              </w:rPr>
              <w:t>002352</w:t>
            </w:r>
          </w:p>
        </w:tc>
      </w:tr>
      <w:tr w14:paraId="6D20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504B4F8">
            <w:pPr>
              <w:pStyle w:val="20"/>
              <w:bidi w:val="0"/>
            </w:pPr>
            <w:r>
              <w:t>技术专家</w:t>
            </w:r>
          </w:p>
        </w:tc>
        <w:tc>
          <w:tcPr>
            <w:tcW w:w="7581" w:type="dxa"/>
            <w:gridSpan w:val="3"/>
            <w:tcBorders>
              <w:tl2br w:val="nil"/>
              <w:tr2bl w:val="nil"/>
            </w:tcBorders>
            <w:shd w:val="clear" w:color="auto" w:fill="auto"/>
            <w:vAlign w:val="center"/>
          </w:tcPr>
          <w:p w14:paraId="2FF71026">
            <w:pPr>
              <w:pStyle w:val="20"/>
              <w:bidi w:val="0"/>
            </w:pPr>
            <w:r>
              <w:t>/</w:t>
            </w:r>
          </w:p>
        </w:tc>
      </w:tr>
      <w:tr w14:paraId="5903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EFAC621">
            <w:pPr>
              <w:pStyle w:val="20"/>
              <w:bidi w:val="0"/>
            </w:pPr>
            <w:r>
              <w:t>现场勘察人员及时间</w:t>
            </w:r>
          </w:p>
        </w:tc>
        <w:tc>
          <w:tcPr>
            <w:tcW w:w="7581" w:type="dxa"/>
            <w:gridSpan w:val="3"/>
            <w:tcBorders>
              <w:tl2br w:val="nil"/>
              <w:tr2bl w:val="nil"/>
            </w:tcBorders>
            <w:shd w:val="clear" w:color="auto" w:fill="auto"/>
            <w:vAlign w:val="center"/>
          </w:tcPr>
          <w:p w14:paraId="3A7DFE4F">
            <w:pPr>
              <w:pStyle w:val="20"/>
              <w:bidi w:val="0"/>
              <w:rPr>
                <w:rFonts w:hint="default"/>
                <w:lang w:val="en-US" w:eastAsia="zh-CN"/>
              </w:rPr>
            </w:pPr>
            <w:r>
              <w:rPr>
                <w:rFonts w:hint="eastAsia"/>
                <w:lang w:val="en-US" w:eastAsia="zh-CN"/>
              </w:rPr>
              <w:t>杨尚达、杨兴 2025.3.21</w:t>
            </w:r>
          </w:p>
        </w:tc>
      </w:tr>
      <w:tr w14:paraId="4071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FD45EDD">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25D2864A">
            <w:pPr>
              <w:pStyle w:val="20"/>
              <w:bidi w:val="0"/>
              <w:rPr>
                <w:rFonts w:hint="default"/>
                <w:lang w:val="en-US" w:eastAsia="zh-CN"/>
              </w:rPr>
            </w:pPr>
          </w:p>
        </w:tc>
      </w:tr>
      <w:tr w14:paraId="0BBF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4A355D64">
            <w:pPr>
              <w:pStyle w:val="20"/>
              <w:bidi w:val="0"/>
            </w:pPr>
            <w:r>
              <w:t>项目简介</w:t>
            </w:r>
          </w:p>
        </w:tc>
        <w:tc>
          <w:tcPr>
            <w:tcW w:w="7581" w:type="dxa"/>
            <w:gridSpan w:val="3"/>
            <w:tcBorders>
              <w:tl2br w:val="nil"/>
              <w:tr2bl w:val="nil"/>
            </w:tcBorders>
            <w:shd w:val="clear" w:color="auto" w:fill="auto"/>
            <w:vAlign w:val="top"/>
          </w:tcPr>
          <w:p w14:paraId="480A03AB">
            <w:pPr>
              <w:pStyle w:val="20"/>
              <w:bidi w:val="0"/>
              <w:ind w:firstLine="480" w:firstLineChars="200"/>
              <w:rPr>
                <w:rFonts w:hint="eastAsia"/>
                <w:lang w:eastAsia="zh-CN"/>
              </w:rPr>
            </w:pPr>
            <w:r>
              <w:rPr>
                <w:rFonts w:hint="eastAsia"/>
                <w:lang w:eastAsia="zh-CN"/>
              </w:rPr>
              <w:t>铜仁市铭立能源有限公司高速北站一号加油站新建项目位于铜仁市碧江区迎宾大道东侧。法定代表人：杨秀星，为有限责任公司。主要拟经营汽油和柴油、甲醇。建设项目总用地面积6534m2，建设项目拟设双层储油罐4个和甲醇储罐1个，其中0#柴油油罐40m3一个，92#汽油油罐35m3二个，95#汽油油罐40m3一个，甲醇储罐20m3一个；加油站油罐储存容积为170m3，柴油折半计算后为加油站总容积为：150m3，根据《汽车加油加气加氢站技术标准》（GB50156-2021）对加油站的等级划分，建设项目属于二级加油站。</w:t>
            </w:r>
          </w:p>
          <w:p w14:paraId="0EC6A7B7">
            <w:pPr>
              <w:pStyle w:val="20"/>
              <w:bidi w:val="0"/>
              <w:ind w:firstLine="480" w:firstLineChars="200"/>
              <w:rPr>
                <w:rFonts w:hint="eastAsia"/>
                <w:lang w:eastAsia="zh-CN"/>
              </w:rPr>
            </w:pPr>
            <w:r>
              <w:rPr>
                <w:rFonts w:hint="eastAsia"/>
                <w:lang w:eastAsia="zh-CN"/>
              </w:rPr>
              <w:t>评价结论：铜仁市铭立能源有限公司高速北站一号加油站新建项目安全条件能够符合现行安全生产法律、法规和技术标准、规范的要求。</w:t>
            </w:r>
          </w:p>
          <w:p w14:paraId="7E781754">
            <w:pPr>
              <w:pStyle w:val="7"/>
              <w:ind w:left="0" w:leftChars="0" w:firstLine="0" w:firstLineChars="0"/>
              <w:jc w:val="both"/>
            </w:pPr>
          </w:p>
        </w:tc>
      </w:tr>
      <w:tr w14:paraId="1333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749B1BFF">
            <w:pPr>
              <w:pStyle w:val="20"/>
              <w:bidi w:val="0"/>
            </w:pPr>
            <w:r>
              <w:t>现场照片</w:t>
            </w:r>
          </w:p>
        </w:tc>
        <w:tc>
          <w:tcPr>
            <w:tcW w:w="7581" w:type="dxa"/>
            <w:gridSpan w:val="3"/>
            <w:tcBorders>
              <w:tl2br w:val="nil"/>
              <w:tr2bl w:val="nil"/>
            </w:tcBorders>
            <w:shd w:val="clear" w:color="auto" w:fill="auto"/>
            <w:vAlign w:val="top"/>
          </w:tcPr>
          <w:p w14:paraId="06ADA3B8">
            <w:pPr>
              <w:pStyle w:val="15"/>
              <w:ind w:left="0" w:leftChars="0" w:right="0" w:rightChars="0" w:firstLine="0" w:firstLineChars="0"/>
              <w:jc w:val="center"/>
              <w:rPr>
                <w:rFonts w:hint="default"/>
                <w:lang w:val="en-US" w:eastAsia="zh-CN"/>
              </w:rPr>
            </w:pPr>
            <w:bookmarkStart w:id="0" w:name="_GoBack"/>
            <w:r>
              <w:rPr>
                <w:rFonts w:hint="default"/>
                <w:lang w:val="en-US" w:eastAsia="zh-CN"/>
              </w:rPr>
              <w:drawing>
                <wp:inline distT="0" distB="0" distL="114300" distR="114300">
                  <wp:extent cx="3886200" cy="2743200"/>
                  <wp:effectExtent l="0" t="0" r="0" b="0"/>
                  <wp:docPr id="39" name="图片 39"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检查 (5)"/>
                          <pic:cNvPicPr>
                            <a:picLocks noChangeAspect="1"/>
                          </pic:cNvPicPr>
                        </pic:nvPicPr>
                        <pic:blipFill>
                          <a:blip r:embed="rId5"/>
                          <a:stretch>
                            <a:fillRect/>
                          </a:stretch>
                        </pic:blipFill>
                        <pic:spPr>
                          <a:xfrm>
                            <a:off x="0" y="0"/>
                            <a:ext cx="3886200" cy="2743200"/>
                          </a:xfrm>
                          <a:prstGeom prst="rect">
                            <a:avLst/>
                          </a:prstGeom>
                        </pic:spPr>
                      </pic:pic>
                    </a:graphicData>
                  </a:graphic>
                </wp:inline>
              </w:drawing>
            </w:r>
            <w:bookmarkEnd w:id="0"/>
          </w:p>
          <w:p w14:paraId="340D05F0">
            <w:pPr>
              <w:rPr>
                <w:rFonts w:hint="default"/>
                <w:lang w:val="en-US" w:eastAsia="zh-CN"/>
              </w:rPr>
            </w:pPr>
            <w:r>
              <w:rPr>
                <w:rFonts w:hint="default"/>
                <w:lang w:val="en-US" w:eastAsia="zh-CN"/>
              </w:rPr>
              <w:drawing>
                <wp:inline distT="0" distB="0" distL="114300" distR="114300">
                  <wp:extent cx="3869055" cy="2361565"/>
                  <wp:effectExtent l="0" t="0" r="17145" b="635"/>
                  <wp:docPr id="40" name="图片 40"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检查 (2)"/>
                          <pic:cNvPicPr>
                            <a:picLocks noChangeAspect="1"/>
                          </pic:cNvPicPr>
                        </pic:nvPicPr>
                        <pic:blipFill>
                          <a:blip r:embed="rId6"/>
                          <a:stretch>
                            <a:fillRect/>
                          </a:stretch>
                        </pic:blipFill>
                        <pic:spPr>
                          <a:xfrm>
                            <a:off x="0" y="0"/>
                            <a:ext cx="3869055" cy="2361565"/>
                          </a:xfrm>
                          <a:prstGeom prst="rect">
                            <a:avLst/>
                          </a:prstGeom>
                        </pic:spPr>
                      </pic:pic>
                    </a:graphicData>
                  </a:graphic>
                </wp:inline>
              </w:drawing>
            </w:r>
          </w:p>
          <w:p w14:paraId="24B29735">
            <w:pPr>
              <w:rPr>
                <w:rFonts w:hint="default"/>
                <w:lang w:val="en-US" w:eastAsia="zh-CN"/>
              </w:rPr>
            </w:pPr>
            <w:r>
              <w:rPr>
                <w:rFonts w:hint="default"/>
                <w:lang w:val="en-US" w:eastAsia="zh-CN"/>
              </w:rPr>
              <w:drawing>
                <wp:inline distT="0" distB="0" distL="114300" distR="114300">
                  <wp:extent cx="3904615" cy="2567305"/>
                  <wp:effectExtent l="0" t="0" r="635" b="4445"/>
                  <wp:docPr id="41" name="图片 41"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检查 (3)"/>
                          <pic:cNvPicPr>
                            <a:picLocks noChangeAspect="1"/>
                          </pic:cNvPicPr>
                        </pic:nvPicPr>
                        <pic:blipFill>
                          <a:blip r:embed="rId7"/>
                          <a:stretch>
                            <a:fillRect/>
                          </a:stretch>
                        </pic:blipFill>
                        <pic:spPr>
                          <a:xfrm>
                            <a:off x="0" y="0"/>
                            <a:ext cx="3904615" cy="2567305"/>
                          </a:xfrm>
                          <a:prstGeom prst="rect">
                            <a:avLst/>
                          </a:prstGeom>
                        </pic:spPr>
                      </pic:pic>
                    </a:graphicData>
                  </a:graphic>
                </wp:inline>
              </w:drawing>
            </w:r>
          </w:p>
          <w:p w14:paraId="0E63EC90">
            <w:pPr>
              <w:rPr>
                <w:rFonts w:hint="default"/>
                <w:lang w:val="en-US" w:eastAsia="zh-CN"/>
              </w:rPr>
            </w:pPr>
          </w:p>
          <w:p w14:paraId="789CE0FE">
            <w:pPr>
              <w:pStyle w:val="20"/>
              <w:bidi w:val="0"/>
              <w:rPr>
                <w:rFonts w:hint="default"/>
                <w:lang w:val="en-US" w:eastAsia="zh-CN"/>
              </w:rPr>
            </w:pPr>
          </w:p>
        </w:tc>
      </w:tr>
      <w:tr w14:paraId="3F87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03691F4">
            <w:pPr>
              <w:pStyle w:val="20"/>
              <w:bidi w:val="0"/>
            </w:pPr>
            <w:r>
              <w:t>被评价单位信息反馈情况</w:t>
            </w:r>
          </w:p>
        </w:tc>
        <w:tc>
          <w:tcPr>
            <w:tcW w:w="7581" w:type="dxa"/>
            <w:gridSpan w:val="3"/>
            <w:tcBorders>
              <w:tl2br w:val="nil"/>
              <w:tr2bl w:val="nil"/>
            </w:tcBorders>
            <w:shd w:val="clear" w:color="auto" w:fill="auto"/>
            <w:vAlign w:val="center"/>
          </w:tcPr>
          <w:p w14:paraId="71A7D89B">
            <w:pPr>
              <w:pStyle w:val="20"/>
              <w:bidi w:val="0"/>
            </w:pPr>
            <w:r>
              <w:t>满意</w:t>
            </w:r>
          </w:p>
        </w:tc>
      </w:tr>
    </w:tbl>
    <w:p w14:paraId="690EB1C5">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5962015" cy="8609330"/>
            <wp:effectExtent l="0" t="0" r="635" b="127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8"/>
                    <a:stretch>
                      <a:fillRect/>
                    </a:stretch>
                  </pic:blipFill>
                  <pic:spPr>
                    <a:xfrm>
                      <a:off x="0" y="0"/>
                      <a:ext cx="5962015" cy="8609330"/>
                    </a:xfrm>
                    <a:prstGeom prst="rect">
                      <a:avLst/>
                    </a:prstGeom>
                    <a:noFill/>
                    <a:ln>
                      <a:noFill/>
                    </a:ln>
                  </pic:spPr>
                </pic:pic>
              </a:graphicData>
            </a:graphic>
          </wp:inline>
        </w:drawing>
      </w:r>
    </w:p>
    <w:p w14:paraId="7703156C">
      <w:pPr>
        <w:jc w:val="left"/>
      </w:pPr>
      <w:r>
        <w:rPr>
          <w:rFonts w:hint="eastAsia"/>
          <w:lang w:val="en-US" w:eastAsia="zh-CN"/>
        </w:rPr>
        <w:t>报告外封：</w:t>
      </w:r>
      <w:r>
        <w:drawing>
          <wp:inline distT="0" distB="0" distL="114300" distR="114300">
            <wp:extent cx="5877560" cy="8410575"/>
            <wp:effectExtent l="0" t="0" r="8890" b="952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9"/>
                    <a:stretch>
                      <a:fillRect/>
                    </a:stretch>
                  </pic:blipFill>
                  <pic:spPr>
                    <a:xfrm>
                      <a:off x="0" y="0"/>
                      <a:ext cx="5877560" cy="8410575"/>
                    </a:xfrm>
                    <a:prstGeom prst="rect">
                      <a:avLst/>
                    </a:prstGeom>
                    <a:noFill/>
                    <a:ln>
                      <a:noFill/>
                    </a:ln>
                  </pic:spPr>
                </pic:pic>
              </a:graphicData>
            </a:graphic>
          </wp:inline>
        </w:drawing>
      </w:r>
    </w:p>
    <w:p w14:paraId="5141B8D4">
      <w:pPr>
        <w:pStyle w:val="16"/>
        <w:spacing w:after="0"/>
        <w:ind w:left="0" w:leftChars="0" w:firstLine="0" w:firstLineChars="0"/>
        <w:jc w:val="left"/>
        <w:rPr>
          <w:rFonts w:hint="eastAsia"/>
          <w:lang w:val="en-US" w:eastAsia="zh-CN"/>
        </w:rPr>
      </w:pPr>
      <w:r>
        <w:rPr>
          <w:rFonts w:hint="eastAsia"/>
          <w:lang w:val="en-US" w:eastAsia="zh-CN"/>
        </w:rPr>
        <w:t>报告内封：</w:t>
      </w:r>
    </w:p>
    <w:p w14:paraId="705E8F63">
      <w:r>
        <w:drawing>
          <wp:inline distT="0" distB="0" distL="114300" distR="114300">
            <wp:extent cx="5694680" cy="8353425"/>
            <wp:effectExtent l="0" t="0" r="1270" b="952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10"/>
                    <a:stretch>
                      <a:fillRect/>
                    </a:stretch>
                  </pic:blipFill>
                  <pic:spPr>
                    <a:xfrm>
                      <a:off x="0" y="0"/>
                      <a:ext cx="5694680" cy="8353425"/>
                    </a:xfrm>
                    <a:prstGeom prst="rect">
                      <a:avLst/>
                    </a:prstGeom>
                    <a:noFill/>
                    <a:ln>
                      <a:noFill/>
                    </a:ln>
                  </pic:spPr>
                </pic:pic>
              </a:graphicData>
            </a:graphic>
          </wp:inline>
        </w:drawing>
      </w:r>
    </w:p>
    <w:p w14:paraId="0C954A18">
      <w:pPr>
        <w:pStyle w:val="16"/>
        <w:spacing w:after="0"/>
        <w:ind w:left="0" w:leftChars="0" w:firstLine="0" w:firstLineChars="0"/>
        <w:jc w:val="left"/>
        <w:rPr>
          <w:rFonts w:hint="eastAsia"/>
          <w:lang w:val="en-US" w:eastAsia="zh-CN"/>
        </w:rPr>
      </w:pPr>
      <w:r>
        <w:rPr>
          <w:rFonts w:hint="eastAsia"/>
          <w:lang w:val="en-US" w:eastAsia="zh-CN"/>
        </w:rPr>
        <w:t>签字页：</w:t>
      </w:r>
    </w:p>
    <w:p w14:paraId="323B7B34">
      <w:r>
        <w:drawing>
          <wp:inline distT="0" distB="0" distL="114300" distR="114300">
            <wp:extent cx="5343525" cy="8408670"/>
            <wp:effectExtent l="0" t="0" r="9525" b="1143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1"/>
                    <a:stretch>
                      <a:fillRect/>
                    </a:stretch>
                  </pic:blipFill>
                  <pic:spPr>
                    <a:xfrm>
                      <a:off x="0" y="0"/>
                      <a:ext cx="5343525" cy="8408670"/>
                    </a:xfrm>
                    <a:prstGeom prst="rect">
                      <a:avLst/>
                    </a:prstGeom>
                    <a:noFill/>
                    <a:ln>
                      <a:noFill/>
                    </a:ln>
                  </pic:spPr>
                </pic:pic>
              </a:graphicData>
            </a:graphic>
          </wp:inline>
        </w:drawing>
      </w:r>
    </w:p>
    <w:p w14:paraId="145044F9">
      <w:pPr>
        <w:pStyle w:val="16"/>
        <w:spacing w:after="0"/>
        <w:ind w:left="0" w:leftChars="0" w:firstLine="0" w:firstLineChars="0"/>
        <w:jc w:val="left"/>
        <w:rPr>
          <w:rFonts w:hint="eastAsia"/>
          <w:lang w:val="en-US" w:eastAsia="zh-CN"/>
        </w:rPr>
      </w:pPr>
      <w:r>
        <w:rPr>
          <w:rFonts w:hint="eastAsia"/>
          <w:lang w:val="en-US" w:eastAsia="zh-CN"/>
        </w:rPr>
        <w:t>结论页：</w:t>
      </w:r>
    </w:p>
    <w:p w14:paraId="2F44DE49">
      <w:r>
        <w:drawing>
          <wp:inline distT="0" distB="0" distL="114300" distR="114300">
            <wp:extent cx="5648325" cy="8048625"/>
            <wp:effectExtent l="0" t="0" r="9525" b="9525"/>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12"/>
                    <a:stretch>
                      <a:fillRect/>
                    </a:stretch>
                  </pic:blipFill>
                  <pic:spPr>
                    <a:xfrm>
                      <a:off x="0" y="0"/>
                      <a:ext cx="5648325" cy="8048625"/>
                    </a:xfrm>
                    <a:prstGeom prst="rect">
                      <a:avLst/>
                    </a:prstGeom>
                    <a:noFill/>
                    <a:ln>
                      <a:noFill/>
                    </a:ln>
                  </pic:spPr>
                </pic:pic>
              </a:graphicData>
            </a:graphic>
          </wp:inline>
        </w:drawing>
      </w:r>
    </w:p>
    <w:p w14:paraId="7DBA2D0E"/>
    <w:p w14:paraId="18D4857E">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0F5BB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FCECD12">
            <w:pPr>
              <w:pStyle w:val="20"/>
              <w:bidi w:val="0"/>
            </w:pPr>
            <w:r>
              <w:t>项目名称</w:t>
            </w:r>
          </w:p>
        </w:tc>
        <w:tc>
          <w:tcPr>
            <w:tcW w:w="7581" w:type="dxa"/>
            <w:gridSpan w:val="3"/>
            <w:tcBorders>
              <w:tl2br w:val="nil"/>
              <w:tr2bl w:val="nil"/>
            </w:tcBorders>
            <w:shd w:val="clear" w:color="auto" w:fill="auto"/>
            <w:vAlign w:val="center"/>
          </w:tcPr>
          <w:p w14:paraId="228B89C2">
            <w:pPr>
              <w:jc w:val="center"/>
              <w:rPr>
                <w:rFonts w:hint="eastAsia" w:eastAsia="宋体"/>
                <w:lang w:val="en-US" w:eastAsia="zh-CN"/>
              </w:rPr>
            </w:pPr>
            <w:r>
              <w:rPr>
                <w:rFonts w:hint="eastAsia" w:ascii="宋体" w:hAnsi="宋体" w:eastAsia="宋体" w:cs="Times New Roman"/>
                <w:color w:val="000000"/>
                <w:kern w:val="0"/>
                <w:sz w:val="24"/>
                <w:szCs w:val="20"/>
                <w:lang w:val="en-US" w:eastAsia="zh-CN" w:bidi="ar-SA"/>
              </w:rPr>
              <w:t>铜仁市铭立能源有限公司高速北站二号加油站建项目安全条件评价</w:t>
            </w:r>
          </w:p>
        </w:tc>
      </w:tr>
      <w:tr w14:paraId="4F4E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BBEFD08">
            <w:pPr>
              <w:pStyle w:val="20"/>
              <w:bidi w:val="0"/>
            </w:pPr>
            <w:r>
              <w:t>完成时间</w:t>
            </w:r>
          </w:p>
        </w:tc>
        <w:tc>
          <w:tcPr>
            <w:tcW w:w="7581" w:type="dxa"/>
            <w:gridSpan w:val="3"/>
            <w:tcBorders>
              <w:tl2br w:val="nil"/>
              <w:tr2bl w:val="nil"/>
            </w:tcBorders>
            <w:shd w:val="clear" w:color="auto" w:fill="auto"/>
            <w:vAlign w:val="center"/>
          </w:tcPr>
          <w:p w14:paraId="39640EA0">
            <w:pPr>
              <w:pStyle w:val="20"/>
              <w:bidi w:val="0"/>
              <w:rPr>
                <w:rFonts w:hint="default"/>
                <w:lang w:val="en-US" w:eastAsia="zh-CN"/>
              </w:rPr>
            </w:pPr>
            <w:r>
              <w:rPr>
                <w:rFonts w:hint="eastAsia"/>
                <w:lang w:val="en-US" w:eastAsia="zh-CN"/>
              </w:rPr>
              <w:t>2025.4.18</w:t>
            </w:r>
          </w:p>
        </w:tc>
      </w:tr>
      <w:tr w14:paraId="196E3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547056B6">
            <w:pPr>
              <w:pStyle w:val="20"/>
              <w:bidi w:val="0"/>
            </w:pPr>
            <w:r>
              <w:rPr>
                <w:rFonts w:hint="eastAsia"/>
              </w:rPr>
              <w:t>评价人员</w:t>
            </w:r>
          </w:p>
        </w:tc>
      </w:tr>
      <w:tr w14:paraId="6D640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454" w:hRule="atLeast"/>
          <w:jc w:val="center"/>
        </w:trPr>
        <w:tc>
          <w:tcPr>
            <w:tcW w:w="1773" w:type="dxa"/>
            <w:tcBorders>
              <w:tl2br w:val="nil"/>
              <w:tr2bl w:val="nil"/>
            </w:tcBorders>
            <w:shd w:val="clear" w:color="auto" w:fill="auto"/>
            <w:vAlign w:val="center"/>
          </w:tcPr>
          <w:p w14:paraId="47298034">
            <w:pPr>
              <w:pStyle w:val="20"/>
              <w:bidi w:val="0"/>
            </w:pPr>
          </w:p>
        </w:tc>
        <w:tc>
          <w:tcPr>
            <w:tcW w:w="1703" w:type="dxa"/>
            <w:tcBorders>
              <w:tl2br w:val="nil"/>
              <w:tr2bl w:val="nil"/>
            </w:tcBorders>
            <w:shd w:val="clear" w:color="auto" w:fill="auto"/>
            <w:vAlign w:val="center"/>
          </w:tcPr>
          <w:p w14:paraId="341B86FA">
            <w:pPr>
              <w:pStyle w:val="20"/>
              <w:bidi w:val="0"/>
            </w:pPr>
            <w:r>
              <w:t>姓名</w:t>
            </w:r>
          </w:p>
        </w:tc>
        <w:tc>
          <w:tcPr>
            <w:tcW w:w="3981" w:type="dxa"/>
            <w:tcBorders>
              <w:tl2br w:val="nil"/>
              <w:tr2bl w:val="nil"/>
            </w:tcBorders>
            <w:shd w:val="clear" w:color="auto" w:fill="auto"/>
            <w:vAlign w:val="center"/>
          </w:tcPr>
          <w:p w14:paraId="33419AF7">
            <w:pPr>
              <w:pStyle w:val="20"/>
              <w:bidi w:val="0"/>
            </w:pPr>
            <w:r>
              <w:t>资格证书号</w:t>
            </w:r>
          </w:p>
        </w:tc>
        <w:tc>
          <w:tcPr>
            <w:tcW w:w="1897" w:type="dxa"/>
            <w:tcBorders>
              <w:tl2br w:val="nil"/>
              <w:tr2bl w:val="nil"/>
            </w:tcBorders>
            <w:shd w:val="clear" w:color="auto" w:fill="auto"/>
            <w:vAlign w:val="center"/>
          </w:tcPr>
          <w:p w14:paraId="0F23CFBD">
            <w:pPr>
              <w:pStyle w:val="20"/>
              <w:bidi w:val="0"/>
            </w:pPr>
            <w:r>
              <w:t>从业号</w:t>
            </w:r>
          </w:p>
        </w:tc>
      </w:tr>
      <w:tr w14:paraId="301D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9E9480D">
            <w:pPr>
              <w:pStyle w:val="20"/>
              <w:bidi w:val="0"/>
            </w:pPr>
            <w:r>
              <w:t>项目负责人</w:t>
            </w:r>
          </w:p>
        </w:tc>
        <w:tc>
          <w:tcPr>
            <w:tcW w:w="1703" w:type="dxa"/>
            <w:tcBorders>
              <w:tl2br w:val="nil"/>
              <w:tr2bl w:val="nil"/>
            </w:tcBorders>
            <w:shd w:val="clear" w:color="auto" w:fill="auto"/>
            <w:vAlign w:val="center"/>
          </w:tcPr>
          <w:p w14:paraId="52BC6D2A">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7FFBAADC">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193FE536">
            <w:pPr>
              <w:pStyle w:val="20"/>
              <w:bidi w:val="0"/>
              <w:ind w:firstLine="0" w:firstLineChars="0"/>
            </w:pPr>
            <w:r>
              <w:rPr>
                <w:rFonts w:hint="eastAsia" w:ascii="宋体" w:hAnsi="宋体" w:eastAsia="宋体" w:cs="宋体"/>
                <w:sz w:val="24"/>
                <w:szCs w:val="24"/>
                <w:lang w:val="en-US" w:eastAsia="zh-CN"/>
              </w:rPr>
              <w:t>041530</w:t>
            </w:r>
          </w:p>
        </w:tc>
      </w:tr>
      <w:tr w14:paraId="5B04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2D2BE1B1">
            <w:pPr>
              <w:pStyle w:val="20"/>
              <w:bidi w:val="0"/>
            </w:pPr>
            <w:r>
              <w:t>项目组成员</w:t>
            </w:r>
          </w:p>
        </w:tc>
        <w:tc>
          <w:tcPr>
            <w:tcW w:w="1703" w:type="dxa"/>
            <w:tcBorders>
              <w:tl2br w:val="nil"/>
              <w:tr2bl w:val="nil"/>
            </w:tcBorders>
            <w:shd w:val="clear" w:color="auto" w:fill="auto"/>
            <w:vAlign w:val="center"/>
          </w:tcPr>
          <w:p w14:paraId="3EFF6745">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6281D4D4">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658B848A">
            <w:pPr>
              <w:pStyle w:val="20"/>
              <w:bidi w:val="0"/>
              <w:ind w:firstLine="0" w:firstLineChars="0"/>
            </w:pPr>
            <w:r>
              <w:rPr>
                <w:rFonts w:hint="eastAsia"/>
              </w:rPr>
              <w:t>037095</w:t>
            </w:r>
          </w:p>
        </w:tc>
      </w:tr>
      <w:tr w14:paraId="53F7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3A10DC34">
            <w:pPr>
              <w:pStyle w:val="20"/>
              <w:bidi w:val="0"/>
            </w:pPr>
          </w:p>
        </w:tc>
        <w:tc>
          <w:tcPr>
            <w:tcW w:w="1703" w:type="dxa"/>
            <w:tcBorders>
              <w:tl2br w:val="nil"/>
              <w:tr2bl w:val="nil"/>
            </w:tcBorders>
            <w:shd w:val="clear" w:color="auto" w:fill="auto"/>
            <w:vAlign w:val="center"/>
          </w:tcPr>
          <w:p w14:paraId="63C1055D">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7D72FB34">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6997C091">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rPr>
              <w:t>020045</w:t>
            </w:r>
          </w:p>
        </w:tc>
      </w:tr>
      <w:tr w14:paraId="74E9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DFF8BFC">
            <w:pPr>
              <w:pStyle w:val="20"/>
              <w:bidi w:val="0"/>
            </w:pPr>
          </w:p>
        </w:tc>
        <w:tc>
          <w:tcPr>
            <w:tcW w:w="1703" w:type="dxa"/>
            <w:tcBorders>
              <w:tl2br w:val="nil"/>
              <w:tr2bl w:val="nil"/>
            </w:tcBorders>
            <w:shd w:val="clear" w:color="auto" w:fill="auto"/>
            <w:vAlign w:val="center"/>
          </w:tcPr>
          <w:p w14:paraId="56FD885E">
            <w:pPr>
              <w:pStyle w:val="20"/>
              <w:bidi w:val="0"/>
              <w:rPr>
                <w:rFonts w:hint="default"/>
                <w:lang w:val="en-US" w:eastAsia="zh-CN"/>
              </w:rPr>
            </w:pPr>
            <w:r>
              <w:rPr>
                <w:rFonts w:hint="eastAsia" w:ascii="宋体" w:hAnsi="宋体" w:eastAsia="宋体" w:cs="宋体"/>
                <w:color w:val="auto"/>
                <w:sz w:val="24"/>
                <w:szCs w:val="24"/>
                <w:lang w:val="en-US" w:eastAsia="zh-CN"/>
              </w:rPr>
              <w:t>舒斌</w:t>
            </w:r>
          </w:p>
        </w:tc>
        <w:tc>
          <w:tcPr>
            <w:tcW w:w="3981" w:type="dxa"/>
            <w:tcBorders>
              <w:tl2br w:val="nil"/>
              <w:tr2bl w:val="nil"/>
            </w:tcBorders>
            <w:shd w:val="clear" w:color="auto" w:fill="auto"/>
            <w:vAlign w:val="center"/>
          </w:tcPr>
          <w:p w14:paraId="5C896888">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0800000000205889</w:t>
            </w:r>
          </w:p>
        </w:tc>
        <w:tc>
          <w:tcPr>
            <w:tcW w:w="1897" w:type="dxa"/>
            <w:tcBorders>
              <w:tl2br w:val="nil"/>
              <w:tr2bl w:val="nil"/>
            </w:tcBorders>
            <w:shd w:val="clear" w:color="auto" w:fill="auto"/>
            <w:vAlign w:val="center"/>
          </w:tcPr>
          <w:p w14:paraId="5B1682A3">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013031</w:t>
            </w:r>
          </w:p>
        </w:tc>
      </w:tr>
      <w:tr w14:paraId="659C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AABA256">
            <w:pPr>
              <w:pStyle w:val="20"/>
              <w:bidi w:val="0"/>
            </w:pPr>
          </w:p>
        </w:tc>
        <w:tc>
          <w:tcPr>
            <w:tcW w:w="1703" w:type="dxa"/>
            <w:tcBorders>
              <w:tl2br w:val="nil"/>
              <w:tr2bl w:val="nil"/>
            </w:tcBorders>
            <w:shd w:val="clear" w:color="auto" w:fill="auto"/>
            <w:vAlign w:val="center"/>
          </w:tcPr>
          <w:p w14:paraId="486CC15A">
            <w:pPr>
              <w:pStyle w:val="20"/>
              <w:bidi w:val="0"/>
              <w:ind w:firstLine="0" w:firstLineChars="0"/>
              <w:rPr>
                <w:rFonts w:hint="default"/>
                <w:lang w:val="en-US" w:eastAsia="zh-CN"/>
              </w:rPr>
            </w:pPr>
            <w:r>
              <w:rPr>
                <w:rFonts w:hint="eastAsia" w:ascii="宋体" w:hAnsi="宋体" w:eastAsia="宋体" w:cs="宋体"/>
                <w:color w:val="auto"/>
                <w:sz w:val="24"/>
                <w:szCs w:val="24"/>
                <w:lang w:val="en-US" w:eastAsia="zh-CN"/>
              </w:rPr>
              <w:t>岳强</w:t>
            </w:r>
          </w:p>
        </w:tc>
        <w:tc>
          <w:tcPr>
            <w:tcW w:w="3981" w:type="dxa"/>
            <w:tcBorders>
              <w:tl2br w:val="nil"/>
              <w:tr2bl w:val="nil"/>
            </w:tcBorders>
            <w:shd w:val="clear" w:color="auto" w:fill="auto"/>
            <w:vAlign w:val="center"/>
          </w:tcPr>
          <w:p w14:paraId="36326699">
            <w:pPr>
              <w:pStyle w:val="20"/>
              <w:bidi w:val="0"/>
              <w:ind w:firstLine="0" w:firstLineChars="0"/>
            </w:pPr>
            <w:r>
              <w:rPr>
                <w:rFonts w:hint="eastAsia"/>
              </w:rPr>
              <w:t>1800000000200682</w:t>
            </w:r>
            <w:r>
              <w:rPr>
                <w:rFonts w:hint="eastAsia"/>
              </w:rPr>
              <w:tab/>
            </w:r>
          </w:p>
        </w:tc>
        <w:tc>
          <w:tcPr>
            <w:tcW w:w="1897" w:type="dxa"/>
            <w:tcBorders>
              <w:tl2br w:val="nil"/>
              <w:tr2bl w:val="nil"/>
            </w:tcBorders>
            <w:shd w:val="clear" w:color="auto" w:fill="auto"/>
            <w:vAlign w:val="center"/>
          </w:tcPr>
          <w:p w14:paraId="7F55E139">
            <w:pPr>
              <w:pStyle w:val="20"/>
              <w:bidi w:val="0"/>
              <w:ind w:firstLine="0" w:firstLineChars="0"/>
            </w:pPr>
            <w:r>
              <w:rPr>
                <w:rFonts w:hint="eastAsia"/>
              </w:rPr>
              <w:t>024118</w:t>
            </w:r>
          </w:p>
        </w:tc>
      </w:tr>
      <w:tr w14:paraId="2E33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4D52D3D">
            <w:pPr>
              <w:pStyle w:val="20"/>
              <w:bidi w:val="0"/>
            </w:pPr>
          </w:p>
        </w:tc>
        <w:tc>
          <w:tcPr>
            <w:tcW w:w="1703" w:type="dxa"/>
            <w:tcBorders>
              <w:tl2br w:val="nil"/>
              <w:tr2bl w:val="nil"/>
            </w:tcBorders>
            <w:shd w:val="clear" w:color="auto" w:fill="auto"/>
            <w:vAlign w:val="center"/>
          </w:tcPr>
          <w:p w14:paraId="44A9DE11">
            <w:pPr>
              <w:pStyle w:val="20"/>
              <w:bidi w:val="0"/>
              <w:ind w:firstLine="0" w:firstLineChars="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4E3C8638">
            <w:pPr>
              <w:pStyle w:val="20"/>
              <w:bidi w:val="0"/>
              <w:ind w:firstLine="0" w:firstLineChars="0"/>
            </w:pPr>
            <w:r>
              <w:rPr>
                <w:rFonts w:hint="eastAsia" w:ascii="宋体" w:hAnsi="宋体" w:eastAsia="宋体" w:cs="宋体"/>
                <w:color w:val="auto"/>
                <w:sz w:val="24"/>
                <w:szCs w:val="24"/>
              </w:rPr>
              <w:t>0800000000102212</w:t>
            </w:r>
          </w:p>
        </w:tc>
        <w:tc>
          <w:tcPr>
            <w:tcW w:w="1897" w:type="dxa"/>
            <w:tcBorders>
              <w:tl2br w:val="nil"/>
              <w:tr2bl w:val="nil"/>
            </w:tcBorders>
            <w:shd w:val="clear" w:color="auto" w:fill="auto"/>
            <w:vAlign w:val="center"/>
          </w:tcPr>
          <w:p w14:paraId="1E6C1B13">
            <w:pPr>
              <w:pStyle w:val="20"/>
              <w:bidi w:val="0"/>
              <w:ind w:firstLine="0" w:firstLineChars="0"/>
            </w:pPr>
            <w:r>
              <w:rPr>
                <w:rFonts w:hint="eastAsia" w:ascii="宋体" w:hAnsi="宋体" w:eastAsia="宋体" w:cs="宋体"/>
                <w:color w:val="auto"/>
                <w:sz w:val="24"/>
                <w:szCs w:val="24"/>
              </w:rPr>
              <w:t>002352</w:t>
            </w:r>
          </w:p>
        </w:tc>
      </w:tr>
      <w:tr w14:paraId="63154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8BDD556">
            <w:pPr>
              <w:pStyle w:val="20"/>
              <w:bidi w:val="0"/>
            </w:pPr>
            <w:r>
              <w:t>技术专家</w:t>
            </w:r>
          </w:p>
        </w:tc>
        <w:tc>
          <w:tcPr>
            <w:tcW w:w="7581" w:type="dxa"/>
            <w:gridSpan w:val="3"/>
            <w:tcBorders>
              <w:tl2br w:val="nil"/>
              <w:tr2bl w:val="nil"/>
            </w:tcBorders>
            <w:shd w:val="clear" w:color="auto" w:fill="auto"/>
            <w:vAlign w:val="center"/>
          </w:tcPr>
          <w:p w14:paraId="256767AC">
            <w:pPr>
              <w:pStyle w:val="20"/>
              <w:bidi w:val="0"/>
            </w:pPr>
            <w:r>
              <w:t>/</w:t>
            </w:r>
          </w:p>
        </w:tc>
      </w:tr>
      <w:tr w14:paraId="376E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2D87274">
            <w:pPr>
              <w:pStyle w:val="20"/>
              <w:bidi w:val="0"/>
            </w:pPr>
            <w:r>
              <w:t>现场勘察人员及时间</w:t>
            </w:r>
          </w:p>
        </w:tc>
        <w:tc>
          <w:tcPr>
            <w:tcW w:w="7581" w:type="dxa"/>
            <w:gridSpan w:val="3"/>
            <w:tcBorders>
              <w:tl2br w:val="nil"/>
              <w:tr2bl w:val="nil"/>
            </w:tcBorders>
            <w:shd w:val="clear" w:color="auto" w:fill="auto"/>
            <w:vAlign w:val="center"/>
          </w:tcPr>
          <w:p w14:paraId="344EC59A">
            <w:pPr>
              <w:pStyle w:val="20"/>
              <w:bidi w:val="0"/>
              <w:rPr>
                <w:rFonts w:hint="default"/>
                <w:lang w:val="en-US" w:eastAsia="zh-CN"/>
              </w:rPr>
            </w:pPr>
            <w:r>
              <w:rPr>
                <w:rFonts w:hint="eastAsia"/>
                <w:lang w:val="en-US" w:eastAsia="zh-CN"/>
              </w:rPr>
              <w:t>杨尚达、杨兴 2025.3.21</w:t>
            </w:r>
          </w:p>
        </w:tc>
      </w:tr>
      <w:tr w14:paraId="232A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BB0B753">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28A44B87">
            <w:pPr>
              <w:pStyle w:val="20"/>
              <w:bidi w:val="0"/>
              <w:rPr>
                <w:rFonts w:hint="default"/>
                <w:lang w:val="en-US" w:eastAsia="zh-CN"/>
              </w:rPr>
            </w:pPr>
          </w:p>
        </w:tc>
      </w:tr>
      <w:tr w14:paraId="08278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12EC75B3">
            <w:pPr>
              <w:pStyle w:val="20"/>
              <w:bidi w:val="0"/>
            </w:pPr>
            <w:r>
              <w:t>项目简介</w:t>
            </w:r>
          </w:p>
        </w:tc>
        <w:tc>
          <w:tcPr>
            <w:tcW w:w="7581" w:type="dxa"/>
            <w:gridSpan w:val="3"/>
            <w:tcBorders>
              <w:tl2br w:val="nil"/>
              <w:tr2bl w:val="nil"/>
            </w:tcBorders>
            <w:shd w:val="clear" w:color="auto" w:fill="auto"/>
            <w:vAlign w:val="top"/>
          </w:tcPr>
          <w:p w14:paraId="67CDB5FD">
            <w:pPr>
              <w:pStyle w:val="20"/>
              <w:bidi w:val="0"/>
              <w:ind w:firstLine="480" w:firstLineChars="200"/>
              <w:rPr>
                <w:rFonts w:hint="eastAsia"/>
                <w:lang w:eastAsia="zh-CN"/>
              </w:rPr>
            </w:pPr>
            <w:r>
              <w:rPr>
                <w:rFonts w:hint="eastAsia"/>
                <w:lang w:eastAsia="zh-CN"/>
              </w:rPr>
              <w:t>铜仁市铭立能源有限公司高速北站二号加油站新建项目位于铜仁市碧江区迎宾大道西侧。法定代表人：杨秀星，为有限责任公司。主要拟经营汽油和柴油。建设项目总用地面积5265m2，建设项目拟设双层储油罐4个，其中0#柴油油罐40m3一个，92#汽油油罐40m3二个，95#汽油油罐50m3一个；加油站油罐储存容积为170m3，柴油折半计算后为加油站总容积为：150m3，根据《汽车加油加气加氢站技术标准》（GB50156-2021）对加油站的等级划分，建设项目属于二级加油站。</w:t>
            </w:r>
          </w:p>
          <w:p w14:paraId="70DFF2F2">
            <w:pPr>
              <w:pStyle w:val="20"/>
              <w:bidi w:val="0"/>
              <w:ind w:firstLine="480" w:firstLineChars="200"/>
              <w:rPr>
                <w:rFonts w:hint="eastAsia"/>
                <w:lang w:eastAsia="zh-CN"/>
              </w:rPr>
            </w:pPr>
            <w:r>
              <w:rPr>
                <w:rFonts w:hint="eastAsia"/>
                <w:lang w:eastAsia="zh-CN"/>
              </w:rPr>
              <w:t>评价结论：铜仁市铭立能源有限公司高速北站二号加油站新建项目安全条件能够符合现行安全生产法律、法规和技术标准、规范的要求。</w:t>
            </w:r>
          </w:p>
          <w:p w14:paraId="7DF728FE">
            <w:pPr>
              <w:pStyle w:val="7"/>
              <w:ind w:left="0" w:leftChars="0" w:firstLine="0" w:firstLineChars="0"/>
              <w:jc w:val="both"/>
            </w:pPr>
          </w:p>
        </w:tc>
      </w:tr>
      <w:tr w14:paraId="4F35A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4B61219C">
            <w:pPr>
              <w:pStyle w:val="20"/>
              <w:bidi w:val="0"/>
            </w:pPr>
            <w:r>
              <w:t>现场照片</w:t>
            </w:r>
          </w:p>
        </w:tc>
        <w:tc>
          <w:tcPr>
            <w:tcW w:w="7581" w:type="dxa"/>
            <w:gridSpan w:val="3"/>
            <w:tcBorders>
              <w:tl2br w:val="nil"/>
              <w:tr2bl w:val="nil"/>
            </w:tcBorders>
            <w:shd w:val="clear" w:color="auto" w:fill="auto"/>
            <w:vAlign w:val="top"/>
          </w:tcPr>
          <w:p w14:paraId="24AA629D">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562350" cy="2672080"/>
                  <wp:effectExtent l="0" t="0" r="0" b="13970"/>
                  <wp:docPr id="63" name="图片 63"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检查 (3)"/>
                          <pic:cNvPicPr>
                            <a:picLocks noChangeAspect="1"/>
                          </pic:cNvPicPr>
                        </pic:nvPicPr>
                        <pic:blipFill>
                          <a:blip r:embed="rId13"/>
                          <a:stretch>
                            <a:fillRect/>
                          </a:stretch>
                        </pic:blipFill>
                        <pic:spPr>
                          <a:xfrm>
                            <a:off x="0" y="0"/>
                            <a:ext cx="3562350" cy="2672080"/>
                          </a:xfrm>
                          <a:prstGeom prst="rect">
                            <a:avLst/>
                          </a:prstGeom>
                        </pic:spPr>
                      </pic:pic>
                    </a:graphicData>
                  </a:graphic>
                </wp:inline>
              </w:drawing>
            </w:r>
          </w:p>
          <w:p w14:paraId="66203EC9">
            <w:pPr>
              <w:rPr>
                <w:rFonts w:hint="default"/>
                <w:lang w:val="en-US" w:eastAsia="zh-CN"/>
              </w:rPr>
            </w:pPr>
            <w:r>
              <w:rPr>
                <w:rFonts w:hint="default"/>
                <w:lang w:val="en-US" w:eastAsia="zh-CN"/>
              </w:rPr>
              <w:drawing>
                <wp:inline distT="0" distB="0" distL="114300" distR="114300">
                  <wp:extent cx="3630295" cy="2494280"/>
                  <wp:effectExtent l="0" t="0" r="8255" b="1270"/>
                  <wp:docPr id="64" name="图片 64"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检查 (2)"/>
                          <pic:cNvPicPr>
                            <a:picLocks noChangeAspect="1"/>
                          </pic:cNvPicPr>
                        </pic:nvPicPr>
                        <pic:blipFill>
                          <a:blip r:embed="rId14"/>
                          <a:stretch>
                            <a:fillRect/>
                          </a:stretch>
                        </pic:blipFill>
                        <pic:spPr>
                          <a:xfrm>
                            <a:off x="0" y="0"/>
                            <a:ext cx="3630295" cy="2494280"/>
                          </a:xfrm>
                          <a:prstGeom prst="rect">
                            <a:avLst/>
                          </a:prstGeom>
                        </pic:spPr>
                      </pic:pic>
                    </a:graphicData>
                  </a:graphic>
                </wp:inline>
              </w:drawing>
            </w:r>
          </w:p>
          <w:p w14:paraId="405B0C94">
            <w:pPr>
              <w:rPr>
                <w:rFonts w:hint="default"/>
                <w:lang w:val="en-US" w:eastAsia="zh-CN"/>
              </w:rPr>
            </w:pPr>
            <w:r>
              <w:rPr>
                <w:rFonts w:hint="default"/>
                <w:lang w:val="en-US" w:eastAsia="zh-CN"/>
              </w:rPr>
              <w:drawing>
                <wp:inline distT="0" distB="0" distL="114300" distR="114300">
                  <wp:extent cx="3553460" cy="2379345"/>
                  <wp:effectExtent l="0" t="0" r="8890" b="1905"/>
                  <wp:docPr id="65" name="图片 65"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检查 (1)"/>
                          <pic:cNvPicPr>
                            <a:picLocks noChangeAspect="1"/>
                          </pic:cNvPicPr>
                        </pic:nvPicPr>
                        <pic:blipFill>
                          <a:blip r:embed="rId15"/>
                          <a:stretch>
                            <a:fillRect/>
                          </a:stretch>
                        </pic:blipFill>
                        <pic:spPr>
                          <a:xfrm>
                            <a:off x="0" y="0"/>
                            <a:ext cx="3553460" cy="2379345"/>
                          </a:xfrm>
                          <a:prstGeom prst="rect">
                            <a:avLst/>
                          </a:prstGeom>
                        </pic:spPr>
                      </pic:pic>
                    </a:graphicData>
                  </a:graphic>
                </wp:inline>
              </w:drawing>
            </w:r>
          </w:p>
          <w:p w14:paraId="7AEA5C76">
            <w:pPr>
              <w:rPr>
                <w:rFonts w:hint="default"/>
                <w:lang w:val="en-US" w:eastAsia="zh-CN"/>
              </w:rPr>
            </w:pPr>
          </w:p>
          <w:p w14:paraId="60C869CF">
            <w:pPr>
              <w:pStyle w:val="20"/>
              <w:bidi w:val="0"/>
              <w:rPr>
                <w:rFonts w:hint="default"/>
                <w:lang w:val="en-US" w:eastAsia="zh-CN"/>
              </w:rPr>
            </w:pPr>
          </w:p>
        </w:tc>
      </w:tr>
      <w:tr w14:paraId="6C71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299DD87">
            <w:pPr>
              <w:pStyle w:val="20"/>
              <w:bidi w:val="0"/>
            </w:pPr>
            <w:r>
              <w:t>被评价单位信息反馈情况</w:t>
            </w:r>
          </w:p>
        </w:tc>
        <w:tc>
          <w:tcPr>
            <w:tcW w:w="7581" w:type="dxa"/>
            <w:gridSpan w:val="3"/>
            <w:tcBorders>
              <w:tl2br w:val="nil"/>
              <w:tr2bl w:val="nil"/>
            </w:tcBorders>
            <w:shd w:val="clear" w:color="auto" w:fill="auto"/>
            <w:vAlign w:val="center"/>
          </w:tcPr>
          <w:p w14:paraId="67C4AF76">
            <w:pPr>
              <w:pStyle w:val="20"/>
              <w:bidi w:val="0"/>
            </w:pPr>
            <w:r>
              <w:t>满意</w:t>
            </w:r>
          </w:p>
        </w:tc>
      </w:tr>
    </w:tbl>
    <w:p w14:paraId="413B8CB4">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5962015" cy="8609330"/>
            <wp:effectExtent l="0" t="0" r="635" b="127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8"/>
                    <a:stretch>
                      <a:fillRect/>
                    </a:stretch>
                  </pic:blipFill>
                  <pic:spPr>
                    <a:xfrm>
                      <a:off x="0" y="0"/>
                      <a:ext cx="5962015" cy="8609330"/>
                    </a:xfrm>
                    <a:prstGeom prst="rect">
                      <a:avLst/>
                    </a:prstGeom>
                    <a:noFill/>
                    <a:ln>
                      <a:noFill/>
                    </a:ln>
                  </pic:spPr>
                </pic:pic>
              </a:graphicData>
            </a:graphic>
          </wp:inline>
        </w:drawing>
      </w:r>
    </w:p>
    <w:p w14:paraId="77AD4CA6">
      <w:pPr>
        <w:jc w:val="left"/>
      </w:pPr>
      <w:r>
        <w:rPr>
          <w:rFonts w:hint="eastAsia"/>
          <w:lang w:val="en-US" w:eastAsia="zh-CN"/>
        </w:rPr>
        <w:t>报告外封：</w:t>
      </w:r>
      <w:r>
        <w:drawing>
          <wp:inline distT="0" distB="0" distL="114300" distR="114300">
            <wp:extent cx="5962015" cy="8485505"/>
            <wp:effectExtent l="0" t="0" r="635" b="10795"/>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16"/>
                    <a:stretch>
                      <a:fillRect/>
                    </a:stretch>
                  </pic:blipFill>
                  <pic:spPr>
                    <a:xfrm>
                      <a:off x="0" y="0"/>
                      <a:ext cx="5962015" cy="8485505"/>
                    </a:xfrm>
                    <a:prstGeom prst="rect">
                      <a:avLst/>
                    </a:prstGeom>
                    <a:noFill/>
                    <a:ln>
                      <a:noFill/>
                    </a:ln>
                  </pic:spPr>
                </pic:pic>
              </a:graphicData>
            </a:graphic>
          </wp:inline>
        </w:drawing>
      </w:r>
    </w:p>
    <w:p w14:paraId="20145535">
      <w:pPr>
        <w:pStyle w:val="16"/>
        <w:spacing w:after="0"/>
        <w:ind w:left="0" w:leftChars="0" w:firstLine="0" w:firstLineChars="0"/>
        <w:jc w:val="left"/>
        <w:rPr>
          <w:rFonts w:hint="eastAsia"/>
          <w:lang w:val="en-US" w:eastAsia="zh-CN"/>
        </w:rPr>
      </w:pPr>
      <w:r>
        <w:rPr>
          <w:rFonts w:hint="eastAsia"/>
          <w:lang w:val="en-US" w:eastAsia="zh-CN"/>
        </w:rPr>
        <w:t>报告内封：</w:t>
      </w:r>
    </w:p>
    <w:p w14:paraId="7E85A5C5">
      <w:r>
        <w:drawing>
          <wp:inline distT="0" distB="0" distL="114300" distR="114300">
            <wp:extent cx="5808980" cy="8447405"/>
            <wp:effectExtent l="0" t="0" r="1270" b="10795"/>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pic:cNvPicPr>
                  </pic:nvPicPr>
                  <pic:blipFill>
                    <a:blip r:embed="rId17"/>
                    <a:stretch>
                      <a:fillRect/>
                    </a:stretch>
                  </pic:blipFill>
                  <pic:spPr>
                    <a:xfrm>
                      <a:off x="0" y="0"/>
                      <a:ext cx="5808980" cy="8447405"/>
                    </a:xfrm>
                    <a:prstGeom prst="rect">
                      <a:avLst/>
                    </a:prstGeom>
                    <a:noFill/>
                    <a:ln>
                      <a:noFill/>
                    </a:ln>
                  </pic:spPr>
                </pic:pic>
              </a:graphicData>
            </a:graphic>
          </wp:inline>
        </w:drawing>
      </w:r>
    </w:p>
    <w:p w14:paraId="453FAF82">
      <w:pPr>
        <w:pStyle w:val="16"/>
        <w:spacing w:after="0"/>
        <w:ind w:left="0" w:leftChars="0" w:firstLine="0" w:firstLineChars="0"/>
        <w:jc w:val="left"/>
        <w:rPr>
          <w:rFonts w:hint="eastAsia"/>
          <w:lang w:val="en-US" w:eastAsia="zh-CN"/>
        </w:rPr>
      </w:pPr>
      <w:r>
        <w:rPr>
          <w:rFonts w:hint="eastAsia"/>
          <w:lang w:val="en-US" w:eastAsia="zh-CN"/>
        </w:rPr>
        <w:t>签字页：</w:t>
      </w:r>
    </w:p>
    <w:p w14:paraId="5912E2ED">
      <w:r>
        <w:drawing>
          <wp:inline distT="0" distB="0" distL="114300" distR="114300">
            <wp:extent cx="5723890" cy="8353425"/>
            <wp:effectExtent l="0" t="0" r="10160" b="9525"/>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8"/>
                    <a:stretch>
                      <a:fillRect/>
                    </a:stretch>
                  </pic:blipFill>
                  <pic:spPr>
                    <a:xfrm>
                      <a:off x="0" y="0"/>
                      <a:ext cx="5723890" cy="8353425"/>
                    </a:xfrm>
                    <a:prstGeom prst="rect">
                      <a:avLst/>
                    </a:prstGeom>
                    <a:noFill/>
                    <a:ln>
                      <a:noFill/>
                    </a:ln>
                  </pic:spPr>
                </pic:pic>
              </a:graphicData>
            </a:graphic>
          </wp:inline>
        </w:drawing>
      </w:r>
    </w:p>
    <w:p w14:paraId="49BB587B">
      <w:pPr>
        <w:pStyle w:val="16"/>
        <w:spacing w:after="0"/>
        <w:ind w:left="0" w:leftChars="0" w:firstLine="0" w:firstLineChars="0"/>
        <w:jc w:val="left"/>
        <w:rPr>
          <w:rFonts w:hint="eastAsia"/>
          <w:lang w:val="en-US" w:eastAsia="zh-CN"/>
        </w:rPr>
      </w:pPr>
      <w:r>
        <w:rPr>
          <w:rFonts w:hint="eastAsia"/>
          <w:lang w:val="en-US" w:eastAsia="zh-CN"/>
        </w:rPr>
        <w:t>结论页：</w:t>
      </w:r>
    </w:p>
    <w:p w14:paraId="0DFFA7E0">
      <w:r>
        <w:drawing>
          <wp:inline distT="0" distB="0" distL="114300" distR="114300">
            <wp:extent cx="5770880" cy="8248015"/>
            <wp:effectExtent l="0" t="0" r="127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9"/>
                    <a:stretch>
                      <a:fillRect/>
                    </a:stretch>
                  </pic:blipFill>
                  <pic:spPr>
                    <a:xfrm>
                      <a:off x="0" y="0"/>
                      <a:ext cx="5770880" cy="8248015"/>
                    </a:xfrm>
                    <a:prstGeom prst="rect">
                      <a:avLst/>
                    </a:prstGeom>
                    <a:noFill/>
                    <a:ln>
                      <a:noFill/>
                    </a:ln>
                  </pic:spPr>
                </pic:pic>
              </a:graphicData>
            </a:graphic>
          </wp:inline>
        </w:drawing>
      </w:r>
    </w:p>
    <w:p w14:paraId="3554E2DB"/>
    <w:p w14:paraId="3CD025EA">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1E1A0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274DEE8">
            <w:pPr>
              <w:pStyle w:val="20"/>
              <w:bidi w:val="0"/>
            </w:pPr>
            <w:r>
              <w:t>项目名称</w:t>
            </w:r>
          </w:p>
        </w:tc>
        <w:tc>
          <w:tcPr>
            <w:tcW w:w="7581" w:type="dxa"/>
            <w:gridSpan w:val="3"/>
            <w:tcBorders>
              <w:tl2br w:val="nil"/>
              <w:tr2bl w:val="nil"/>
            </w:tcBorders>
            <w:shd w:val="clear" w:color="auto" w:fill="auto"/>
            <w:vAlign w:val="center"/>
          </w:tcPr>
          <w:p w14:paraId="37DFA431">
            <w:pPr>
              <w:jc w:val="center"/>
              <w:rPr>
                <w:rFonts w:hint="eastAsia" w:ascii="宋体" w:hAnsi="宋体" w:eastAsia="宋体" w:cs="Times New Roman"/>
                <w:color w:val="000000"/>
                <w:kern w:val="0"/>
                <w:sz w:val="24"/>
                <w:szCs w:val="20"/>
                <w:lang w:val="en-US" w:eastAsia="zh-CN" w:bidi="ar-SA"/>
              </w:rPr>
            </w:pPr>
            <w:r>
              <w:rPr>
                <w:rFonts w:hint="eastAsia" w:ascii="宋体" w:hAnsi="宋体" w:eastAsia="宋体" w:cs="Times New Roman"/>
                <w:color w:val="000000"/>
                <w:kern w:val="0"/>
                <w:sz w:val="24"/>
                <w:szCs w:val="20"/>
                <w:lang w:val="en-US" w:eastAsia="zh-CN" w:bidi="ar-SA"/>
              </w:rPr>
              <w:t>铜仁市铭立能源有限公司汽车城加油站建项目安全条件评价</w:t>
            </w:r>
          </w:p>
        </w:tc>
      </w:tr>
      <w:tr w14:paraId="2B89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EDC86E3">
            <w:pPr>
              <w:pStyle w:val="20"/>
              <w:bidi w:val="0"/>
            </w:pPr>
            <w:r>
              <w:t>完成时间</w:t>
            </w:r>
          </w:p>
        </w:tc>
        <w:tc>
          <w:tcPr>
            <w:tcW w:w="7581" w:type="dxa"/>
            <w:gridSpan w:val="3"/>
            <w:tcBorders>
              <w:tl2br w:val="nil"/>
              <w:tr2bl w:val="nil"/>
            </w:tcBorders>
            <w:shd w:val="clear" w:color="auto" w:fill="auto"/>
            <w:vAlign w:val="center"/>
          </w:tcPr>
          <w:p w14:paraId="70A73A38">
            <w:pPr>
              <w:pStyle w:val="20"/>
              <w:bidi w:val="0"/>
              <w:rPr>
                <w:rFonts w:hint="default"/>
                <w:lang w:val="en-US" w:eastAsia="zh-CN"/>
              </w:rPr>
            </w:pPr>
            <w:r>
              <w:rPr>
                <w:rFonts w:hint="eastAsia"/>
                <w:lang w:val="en-US" w:eastAsia="zh-CN"/>
              </w:rPr>
              <w:t>2025.4.22</w:t>
            </w:r>
          </w:p>
        </w:tc>
      </w:tr>
      <w:tr w14:paraId="5CD1D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4D032FC1">
            <w:pPr>
              <w:pStyle w:val="20"/>
              <w:bidi w:val="0"/>
            </w:pPr>
            <w:r>
              <w:rPr>
                <w:rFonts w:hint="eastAsia"/>
              </w:rPr>
              <w:t>评价人员</w:t>
            </w:r>
          </w:p>
        </w:tc>
      </w:tr>
      <w:tr w14:paraId="4E12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EC0931C">
            <w:pPr>
              <w:pStyle w:val="20"/>
              <w:bidi w:val="0"/>
            </w:pPr>
          </w:p>
        </w:tc>
        <w:tc>
          <w:tcPr>
            <w:tcW w:w="1703" w:type="dxa"/>
            <w:tcBorders>
              <w:tl2br w:val="nil"/>
              <w:tr2bl w:val="nil"/>
            </w:tcBorders>
            <w:shd w:val="clear" w:color="auto" w:fill="auto"/>
            <w:vAlign w:val="center"/>
          </w:tcPr>
          <w:p w14:paraId="6B9DEB0F">
            <w:pPr>
              <w:pStyle w:val="20"/>
              <w:bidi w:val="0"/>
            </w:pPr>
            <w:r>
              <w:t>姓名</w:t>
            </w:r>
          </w:p>
        </w:tc>
        <w:tc>
          <w:tcPr>
            <w:tcW w:w="3981" w:type="dxa"/>
            <w:tcBorders>
              <w:tl2br w:val="nil"/>
              <w:tr2bl w:val="nil"/>
            </w:tcBorders>
            <w:shd w:val="clear" w:color="auto" w:fill="auto"/>
            <w:vAlign w:val="center"/>
          </w:tcPr>
          <w:p w14:paraId="7C813B25">
            <w:pPr>
              <w:pStyle w:val="20"/>
              <w:bidi w:val="0"/>
            </w:pPr>
            <w:r>
              <w:t>资格证书号</w:t>
            </w:r>
          </w:p>
        </w:tc>
        <w:tc>
          <w:tcPr>
            <w:tcW w:w="1897" w:type="dxa"/>
            <w:tcBorders>
              <w:tl2br w:val="nil"/>
              <w:tr2bl w:val="nil"/>
            </w:tcBorders>
            <w:shd w:val="clear" w:color="auto" w:fill="auto"/>
            <w:vAlign w:val="center"/>
          </w:tcPr>
          <w:p w14:paraId="54B8709A">
            <w:pPr>
              <w:pStyle w:val="20"/>
              <w:bidi w:val="0"/>
            </w:pPr>
            <w:r>
              <w:t>从业号</w:t>
            </w:r>
          </w:p>
        </w:tc>
      </w:tr>
      <w:tr w14:paraId="35BA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1F00862">
            <w:pPr>
              <w:pStyle w:val="20"/>
              <w:bidi w:val="0"/>
            </w:pPr>
            <w:r>
              <w:t>项目负责人</w:t>
            </w:r>
          </w:p>
        </w:tc>
        <w:tc>
          <w:tcPr>
            <w:tcW w:w="1703" w:type="dxa"/>
            <w:tcBorders>
              <w:tl2br w:val="nil"/>
              <w:tr2bl w:val="nil"/>
            </w:tcBorders>
            <w:shd w:val="clear" w:color="auto" w:fill="auto"/>
            <w:vAlign w:val="center"/>
          </w:tcPr>
          <w:p w14:paraId="63C10F53">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1C6E12E3">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2CB1B343">
            <w:pPr>
              <w:pStyle w:val="20"/>
              <w:bidi w:val="0"/>
              <w:ind w:firstLine="0" w:firstLineChars="0"/>
            </w:pPr>
            <w:r>
              <w:rPr>
                <w:rFonts w:hint="eastAsia" w:ascii="宋体" w:hAnsi="宋体" w:eastAsia="宋体" w:cs="宋体"/>
                <w:sz w:val="24"/>
                <w:szCs w:val="24"/>
                <w:lang w:val="en-US" w:eastAsia="zh-CN"/>
              </w:rPr>
              <w:t>041530</w:t>
            </w:r>
          </w:p>
        </w:tc>
      </w:tr>
      <w:tr w14:paraId="5FE21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016BF059">
            <w:pPr>
              <w:pStyle w:val="20"/>
              <w:bidi w:val="0"/>
            </w:pPr>
            <w:r>
              <w:t>项目组成员</w:t>
            </w:r>
          </w:p>
        </w:tc>
        <w:tc>
          <w:tcPr>
            <w:tcW w:w="1703" w:type="dxa"/>
            <w:tcBorders>
              <w:tl2br w:val="nil"/>
              <w:tr2bl w:val="nil"/>
            </w:tcBorders>
            <w:shd w:val="clear" w:color="auto" w:fill="auto"/>
            <w:vAlign w:val="center"/>
          </w:tcPr>
          <w:p w14:paraId="07250268">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3A1E6A54">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7099D48D">
            <w:pPr>
              <w:pStyle w:val="20"/>
              <w:bidi w:val="0"/>
              <w:ind w:firstLine="0" w:firstLineChars="0"/>
            </w:pPr>
            <w:r>
              <w:rPr>
                <w:rFonts w:hint="eastAsia"/>
              </w:rPr>
              <w:t>037095</w:t>
            </w:r>
          </w:p>
        </w:tc>
      </w:tr>
      <w:tr w14:paraId="5E42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7DD8C601">
            <w:pPr>
              <w:pStyle w:val="20"/>
              <w:bidi w:val="0"/>
            </w:pPr>
          </w:p>
        </w:tc>
        <w:tc>
          <w:tcPr>
            <w:tcW w:w="1703" w:type="dxa"/>
            <w:tcBorders>
              <w:tl2br w:val="nil"/>
              <w:tr2bl w:val="nil"/>
            </w:tcBorders>
            <w:shd w:val="clear" w:color="auto" w:fill="auto"/>
            <w:vAlign w:val="center"/>
          </w:tcPr>
          <w:p w14:paraId="72C3AD68">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08C33C4B">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0D548CF1">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rPr>
              <w:t>020045</w:t>
            </w:r>
          </w:p>
        </w:tc>
      </w:tr>
      <w:tr w14:paraId="1AB2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BADE608">
            <w:pPr>
              <w:pStyle w:val="20"/>
              <w:bidi w:val="0"/>
            </w:pPr>
          </w:p>
        </w:tc>
        <w:tc>
          <w:tcPr>
            <w:tcW w:w="1703" w:type="dxa"/>
            <w:tcBorders>
              <w:tl2br w:val="nil"/>
              <w:tr2bl w:val="nil"/>
            </w:tcBorders>
            <w:shd w:val="clear" w:color="auto" w:fill="auto"/>
            <w:vAlign w:val="center"/>
          </w:tcPr>
          <w:p w14:paraId="731505BA">
            <w:pPr>
              <w:pStyle w:val="20"/>
              <w:bidi w:val="0"/>
              <w:rPr>
                <w:rFonts w:hint="default"/>
                <w:lang w:val="en-US" w:eastAsia="zh-CN"/>
              </w:rPr>
            </w:pPr>
            <w:r>
              <w:rPr>
                <w:rFonts w:hint="eastAsia" w:ascii="宋体" w:hAnsi="宋体" w:eastAsia="宋体" w:cs="宋体"/>
                <w:color w:val="auto"/>
                <w:sz w:val="24"/>
                <w:szCs w:val="24"/>
                <w:lang w:val="en-US" w:eastAsia="zh-CN"/>
              </w:rPr>
              <w:t>舒斌</w:t>
            </w:r>
          </w:p>
        </w:tc>
        <w:tc>
          <w:tcPr>
            <w:tcW w:w="3981" w:type="dxa"/>
            <w:tcBorders>
              <w:tl2br w:val="nil"/>
              <w:tr2bl w:val="nil"/>
            </w:tcBorders>
            <w:shd w:val="clear" w:color="auto" w:fill="auto"/>
            <w:vAlign w:val="center"/>
          </w:tcPr>
          <w:p w14:paraId="7E37933A">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0800000000205889</w:t>
            </w:r>
          </w:p>
        </w:tc>
        <w:tc>
          <w:tcPr>
            <w:tcW w:w="1897" w:type="dxa"/>
            <w:tcBorders>
              <w:tl2br w:val="nil"/>
              <w:tr2bl w:val="nil"/>
            </w:tcBorders>
            <w:shd w:val="clear" w:color="auto" w:fill="auto"/>
            <w:vAlign w:val="center"/>
          </w:tcPr>
          <w:p w14:paraId="787B273D">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013031</w:t>
            </w:r>
          </w:p>
        </w:tc>
      </w:tr>
      <w:tr w14:paraId="4035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85342C1">
            <w:pPr>
              <w:pStyle w:val="20"/>
              <w:bidi w:val="0"/>
            </w:pPr>
          </w:p>
        </w:tc>
        <w:tc>
          <w:tcPr>
            <w:tcW w:w="1703" w:type="dxa"/>
            <w:tcBorders>
              <w:tl2br w:val="nil"/>
              <w:tr2bl w:val="nil"/>
            </w:tcBorders>
            <w:shd w:val="clear" w:color="auto" w:fill="auto"/>
            <w:vAlign w:val="center"/>
          </w:tcPr>
          <w:p w14:paraId="715930D9">
            <w:pPr>
              <w:pStyle w:val="20"/>
              <w:bidi w:val="0"/>
              <w:ind w:firstLine="0" w:firstLineChars="0"/>
              <w:rPr>
                <w:rFonts w:hint="default"/>
                <w:lang w:val="en-US" w:eastAsia="zh-CN"/>
              </w:rPr>
            </w:pPr>
            <w:r>
              <w:rPr>
                <w:rFonts w:hint="eastAsia" w:ascii="宋体" w:hAnsi="宋体" w:eastAsia="宋体" w:cs="宋体"/>
                <w:color w:val="auto"/>
                <w:sz w:val="24"/>
                <w:szCs w:val="24"/>
                <w:lang w:val="en-US" w:eastAsia="zh-CN"/>
              </w:rPr>
              <w:t>岳强</w:t>
            </w:r>
          </w:p>
        </w:tc>
        <w:tc>
          <w:tcPr>
            <w:tcW w:w="3981" w:type="dxa"/>
            <w:tcBorders>
              <w:tl2br w:val="nil"/>
              <w:tr2bl w:val="nil"/>
            </w:tcBorders>
            <w:shd w:val="clear" w:color="auto" w:fill="auto"/>
            <w:vAlign w:val="center"/>
          </w:tcPr>
          <w:p w14:paraId="018F2E09">
            <w:pPr>
              <w:pStyle w:val="20"/>
              <w:bidi w:val="0"/>
              <w:ind w:firstLine="0" w:firstLineChars="0"/>
            </w:pPr>
            <w:r>
              <w:rPr>
                <w:rFonts w:hint="eastAsia"/>
              </w:rPr>
              <w:t>1800000000200682</w:t>
            </w:r>
            <w:r>
              <w:rPr>
                <w:rFonts w:hint="eastAsia"/>
              </w:rPr>
              <w:tab/>
            </w:r>
          </w:p>
        </w:tc>
        <w:tc>
          <w:tcPr>
            <w:tcW w:w="1897" w:type="dxa"/>
            <w:tcBorders>
              <w:tl2br w:val="nil"/>
              <w:tr2bl w:val="nil"/>
            </w:tcBorders>
            <w:shd w:val="clear" w:color="auto" w:fill="auto"/>
            <w:vAlign w:val="center"/>
          </w:tcPr>
          <w:p w14:paraId="21DCF1EE">
            <w:pPr>
              <w:pStyle w:val="20"/>
              <w:bidi w:val="0"/>
              <w:ind w:firstLine="0" w:firstLineChars="0"/>
            </w:pPr>
            <w:r>
              <w:rPr>
                <w:rFonts w:hint="eastAsia"/>
              </w:rPr>
              <w:t>024118</w:t>
            </w:r>
          </w:p>
        </w:tc>
      </w:tr>
      <w:tr w14:paraId="18CA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ACF0DB9">
            <w:pPr>
              <w:pStyle w:val="20"/>
              <w:bidi w:val="0"/>
            </w:pPr>
          </w:p>
        </w:tc>
        <w:tc>
          <w:tcPr>
            <w:tcW w:w="1703" w:type="dxa"/>
            <w:tcBorders>
              <w:tl2br w:val="nil"/>
              <w:tr2bl w:val="nil"/>
            </w:tcBorders>
            <w:shd w:val="clear" w:color="auto" w:fill="auto"/>
            <w:vAlign w:val="center"/>
          </w:tcPr>
          <w:p w14:paraId="06ADC2DD">
            <w:pPr>
              <w:pStyle w:val="20"/>
              <w:bidi w:val="0"/>
              <w:ind w:firstLine="0" w:firstLineChars="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279C8A37">
            <w:pPr>
              <w:pStyle w:val="20"/>
              <w:bidi w:val="0"/>
              <w:ind w:firstLine="0" w:firstLineChars="0"/>
            </w:pPr>
            <w:r>
              <w:rPr>
                <w:rFonts w:hint="eastAsia" w:ascii="宋体" w:hAnsi="宋体" w:eastAsia="宋体" w:cs="宋体"/>
                <w:color w:val="auto"/>
                <w:sz w:val="24"/>
                <w:szCs w:val="24"/>
              </w:rPr>
              <w:t>0800000000102212</w:t>
            </w:r>
          </w:p>
        </w:tc>
        <w:tc>
          <w:tcPr>
            <w:tcW w:w="1897" w:type="dxa"/>
            <w:tcBorders>
              <w:tl2br w:val="nil"/>
              <w:tr2bl w:val="nil"/>
            </w:tcBorders>
            <w:shd w:val="clear" w:color="auto" w:fill="auto"/>
            <w:vAlign w:val="center"/>
          </w:tcPr>
          <w:p w14:paraId="269FD36C">
            <w:pPr>
              <w:pStyle w:val="20"/>
              <w:bidi w:val="0"/>
              <w:ind w:firstLine="0" w:firstLineChars="0"/>
            </w:pPr>
            <w:r>
              <w:rPr>
                <w:rFonts w:hint="eastAsia" w:ascii="宋体" w:hAnsi="宋体" w:eastAsia="宋体" w:cs="宋体"/>
                <w:color w:val="auto"/>
                <w:sz w:val="24"/>
                <w:szCs w:val="24"/>
              </w:rPr>
              <w:t>002352</w:t>
            </w:r>
          </w:p>
        </w:tc>
      </w:tr>
      <w:tr w14:paraId="0408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2B143C5">
            <w:pPr>
              <w:pStyle w:val="20"/>
              <w:bidi w:val="0"/>
            </w:pPr>
            <w:r>
              <w:t>技术专家</w:t>
            </w:r>
          </w:p>
        </w:tc>
        <w:tc>
          <w:tcPr>
            <w:tcW w:w="7581" w:type="dxa"/>
            <w:gridSpan w:val="3"/>
            <w:tcBorders>
              <w:tl2br w:val="nil"/>
              <w:tr2bl w:val="nil"/>
            </w:tcBorders>
            <w:shd w:val="clear" w:color="auto" w:fill="auto"/>
            <w:vAlign w:val="center"/>
          </w:tcPr>
          <w:p w14:paraId="3C6603A2">
            <w:pPr>
              <w:pStyle w:val="20"/>
              <w:bidi w:val="0"/>
            </w:pPr>
            <w:r>
              <w:t>/</w:t>
            </w:r>
          </w:p>
        </w:tc>
      </w:tr>
      <w:tr w14:paraId="437D1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C0FAA17">
            <w:pPr>
              <w:pStyle w:val="20"/>
              <w:bidi w:val="0"/>
            </w:pPr>
            <w:r>
              <w:t>现场勘察人员及时间</w:t>
            </w:r>
          </w:p>
        </w:tc>
        <w:tc>
          <w:tcPr>
            <w:tcW w:w="7581" w:type="dxa"/>
            <w:gridSpan w:val="3"/>
            <w:tcBorders>
              <w:tl2br w:val="nil"/>
              <w:tr2bl w:val="nil"/>
            </w:tcBorders>
            <w:shd w:val="clear" w:color="auto" w:fill="auto"/>
            <w:vAlign w:val="center"/>
          </w:tcPr>
          <w:p w14:paraId="0F92E565">
            <w:pPr>
              <w:pStyle w:val="20"/>
              <w:bidi w:val="0"/>
              <w:rPr>
                <w:rFonts w:hint="default"/>
                <w:lang w:val="en-US" w:eastAsia="zh-CN"/>
              </w:rPr>
            </w:pPr>
            <w:r>
              <w:rPr>
                <w:rFonts w:hint="eastAsia"/>
                <w:lang w:val="en-US" w:eastAsia="zh-CN"/>
              </w:rPr>
              <w:t>杨尚达、杨兴 2025.3.21</w:t>
            </w:r>
          </w:p>
        </w:tc>
      </w:tr>
      <w:tr w14:paraId="6FBB3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798513E">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1D77D5CE">
            <w:pPr>
              <w:pStyle w:val="20"/>
              <w:bidi w:val="0"/>
              <w:rPr>
                <w:rFonts w:hint="default"/>
                <w:lang w:val="en-US" w:eastAsia="zh-CN"/>
              </w:rPr>
            </w:pPr>
          </w:p>
        </w:tc>
      </w:tr>
      <w:tr w14:paraId="7755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6199DF76">
            <w:pPr>
              <w:pStyle w:val="20"/>
              <w:bidi w:val="0"/>
            </w:pPr>
            <w:r>
              <w:t>项目简介</w:t>
            </w:r>
          </w:p>
        </w:tc>
        <w:tc>
          <w:tcPr>
            <w:tcW w:w="7581" w:type="dxa"/>
            <w:gridSpan w:val="3"/>
            <w:tcBorders>
              <w:tl2br w:val="nil"/>
              <w:tr2bl w:val="nil"/>
            </w:tcBorders>
            <w:shd w:val="clear" w:color="auto" w:fill="auto"/>
            <w:vAlign w:val="top"/>
          </w:tcPr>
          <w:p w14:paraId="401DF80D">
            <w:pPr>
              <w:pStyle w:val="20"/>
              <w:bidi w:val="0"/>
              <w:ind w:firstLine="480" w:firstLineChars="200"/>
              <w:rPr>
                <w:rFonts w:hint="eastAsia"/>
                <w:lang w:eastAsia="zh-CN"/>
              </w:rPr>
            </w:pPr>
            <w:r>
              <w:rPr>
                <w:rFonts w:hint="eastAsia"/>
                <w:lang w:eastAsia="zh-CN"/>
              </w:rPr>
              <w:t>铜仁市铭立能源有限公司汽车城加油站新建项目位于铜仁市碧江区滨江大道（铜兴大道）南侧。法定代表人：杨秀星，为有限责任公司。拟经营汽油和柴油、甲醇。建设项目总用地面积5250m2，建设项目拟设S/F双层储油罐4个和甲醇储罐1个，其中0#柴油油罐40m3一个，92#汽油油罐35m3二个，95#汽油油罐40m3一个，甲醇储罐20m3一个；加油站油罐储存容积为170m3，柴油折半计算后为加油站总容积为：150m3，根据《汽车加油加气加氢站技术标准》（GB50156-2021）对加油站的等级划分，建设项目属于二级加油站。</w:t>
            </w:r>
          </w:p>
          <w:p w14:paraId="7E93C1A1">
            <w:pPr>
              <w:pStyle w:val="20"/>
              <w:bidi w:val="0"/>
              <w:ind w:firstLine="480" w:firstLineChars="200"/>
              <w:rPr>
                <w:rFonts w:hint="eastAsia"/>
                <w:lang w:eastAsia="zh-CN"/>
              </w:rPr>
            </w:pPr>
            <w:r>
              <w:rPr>
                <w:rFonts w:hint="eastAsia"/>
                <w:lang w:eastAsia="zh-CN"/>
              </w:rPr>
              <w:t>评价结论：铜仁市铭立能源有限公司汽车城加油站新建项目安全条件能够符合现行安全生产法律、法规和技术标准、规范的要求。</w:t>
            </w:r>
          </w:p>
          <w:p w14:paraId="2D0B9C49">
            <w:pPr>
              <w:pStyle w:val="7"/>
              <w:ind w:left="0" w:leftChars="0" w:firstLine="0" w:firstLineChars="0"/>
              <w:jc w:val="both"/>
            </w:pPr>
          </w:p>
        </w:tc>
      </w:tr>
      <w:tr w14:paraId="789AC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5CCF6FE2">
            <w:pPr>
              <w:pStyle w:val="20"/>
              <w:bidi w:val="0"/>
            </w:pPr>
            <w:r>
              <w:t>现场照片</w:t>
            </w:r>
          </w:p>
        </w:tc>
        <w:tc>
          <w:tcPr>
            <w:tcW w:w="7581" w:type="dxa"/>
            <w:gridSpan w:val="3"/>
            <w:tcBorders>
              <w:tl2br w:val="nil"/>
              <w:tr2bl w:val="nil"/>
            </w:tcBorders>
            <w:shd w:val="clear" w:color="auto" w:fill="auto"/>
            <w:vAlign w:val="top"/>
          </w:tcPr>
          <w:p w14:paraId="544D6CF9">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30295" cy="2513965"/>
                  <wp:effectExtent l="0" t="0" r="8255" b="635"/>
                  <wp:docPr id="78" name="图片 78"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检查 (3)"/>
                          <pic:cNvPicPr>
                            <a:picLocks noChangeAspect="1"/>
                          </pic:cNvPicPr>
                        </pic:nvPicPr>
                        <pic:blipFill>
                          <a:blip r:embed="rId20"/>
                          <a:stretch>
                            <a:fillRect/>
                          </a:stretch>
                        </pic:blipFill>
                        <pic:spPr>
                          <a:xfrm>
                            <a:off x="0" y="0"/>
                            <a:ext cx="3630295" cy="2513965"/>
                          </a:xfrm>
                          <a:prstGeom prst="rect">
                            <a:avLst/>
                          </a:prstGeom>
                        </pic:spPr>
                      </pic:pic>
                    </a:graphicData>
                  </a:graphic>
                </wp:inline>
              </w:drawing>
            </w:r>
          </w:p>
          <w:p w14:paraId="0A62C26E">
            <w:pPr>
              <w:rPr>
                <w:rFonts w:hint="default"/>
                <w:lang w:val="en-US" w:eastAsia="zh-CN"/>
              </w:rPr>
            </w:pPr>
            <w:r>
              <w:rPr>
                <w:rFonts w:hint="default"/>
                <w:lang w:val="en-US" w:eastAsia="zh-CN"/>
              </w:rPr>
              <w:drawing>
                <wp:inline distT="0" distB="0" distL="114300" distR="114300">
                  <wp:extent cx="3648710" cy="2546985"/>
                  <wp:effectExtent l="0" t="0" r="8890" b="5715"/>
                  <wp:docPr id="79" name="图片 79"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检查 (2)"/>
                          <pic:cNvPicPr>
                            <a:picLocks noChangeAspect="1"/>
                          </pic:cNvPicPr>
                        </pic:nvPicPr>
                        <pic:blipFill>
                          <a:blip r:embed="rId21"/>
                          <a:stretch>
                            <a:fillRect/>
                          </a:stretch>
                        </pic:blipFill>
                        <pic:spPr>
                          <a:xfrm>
                            <a:off x="0" y="0"/>
                            <a:ext cx="3648710" cy="2546985"/>
                          </a:xfrm>
                          <a:prstGeom prst="rect">
                            <a:avLst/>
                          </a:prstGeom>
                        </pic:spPr>
                      </pic:pic>
                    </a:graphicData>
                  </a:graphic>
                </wp:inline>
              </w:drawing>
            </w:r>
          </w:p>
          <w:p w14:paraId="095AFD4B">
            <w:pPr>
              <w:rPr>
                <w:rFonts w:hint="default"/>
                <w:lang w:val="en-US" w:eastAsia="zh-CN"/>
              </w:rPr>
            </w:pPr>
            <w:r>
              <w:rPr>
                <w:rFonts w:hint="default"/>
                <w:lang w:val="en-US" w:eastAsia="zh-CN"/>
              </w:rPr>
              <w:drawing>
                <wp:inline distT="0" distB="0" distL="114300" distR="114300">
                  <wp:extent cx="3629660" cy="2607945"/>
                  <wp:effectExtent l="0" t="0" r="8890" b="1905"/>
                  <wp:docPr id="80" name="图片 80"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检查 (1)"/>
                          <pic:cNvPicPr>
                            <a:picLocks noChangeAspect="1"/>
                          </pic:cNvPicPr>
                        </pic:nvPicPr>
                        <pic:blipFill>
                          <a:blip r:embed="rId22"/>
                          <a:stretch>
                            <a:fillRect/>
                          </a:stretch>
                        </pic:blipFill>
                        <pic:spPr>
                          <a:xfrm>
                            <a:off x="0" y="0"/>
                            <a:ext cx="3629660" cy="2607945"/>
                          </a:xfrm>
                          <a:prstGeom prst="rect">
                            <a:avLst/>
                          </a:prstGeom>
                        </pic:spPr>
                      </pic:pic>
                    </a:graphicData>
                  </a:graphic>
                </wp:inline>
              </w:drawing>
            </w:r>
          </w:p>
          <w:p w14:paraId="5E48610B">
            <w:pPr>
              <w:rPr>
                <w:rFonts w:hint="default"/>
                <w:lang w:val="en-US" w:eastAsia="zh-CN"/>
              </w:rPr>
            </w:pPr>
          </w:p>
          <w:p w14:paraId="1748457E">
            <w:pPr>
              <w:pStyle w:val="20"/>
              <w:bidi w:val="0"/>
              <w:rPr>
                <w:rFonts w:hint="default"/>
                <w:lang w:val="en-US" w:eastAsia="zh-CN"/>
              </w:rPr>
            </w:pPr>
          </w:p>
        </w:tc>
      </w:tr>
      <w:tr w14:paraId="0202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3CA1F02">
            <w:pPr>
              <w:pStyle w:val="20"/>
              <w:bidi w:val="0"/>
            </w:pPr>
            <w:r>
              <w:t>被评价单位信息反馈情况</w:t>
            </w:r>
          </w:p>
        </w:tc>
        <w:tc>
          <w:tcPr>
            <w:tcW w:w="7581" w:type="dxa"/>
            <w:gridSpan w:val="3"/>
            <w:tcBorders>
              <w:tl2br w:val="nil"/>
              <w:tr2bl w:val="nil"/>
            </w:tcBorders>
            <w:shd w:val="clear" w:color="auto" w:fill="auto"/>
            <w:vAlign w:val="center"/>
          </w:tcPr>
          <w:p w14:paraId="7048C4EC">
            <w:pPr>
              <w:pStyle w:val="20"/>
              <w:bidi w:val="0"/>
            </w:pPr>
            <w:r>
              <w:t>满意</w:t>
            </w:r>
          </w:p>
        </w:tc>
      </w:tr>
    </w:tbl>
    <w:p w14:paraId="34C91630">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5828030" cy="8724265"/>
            <wp:effectExtent l="0" t="0" r="1270" b="635"/>
            <wp:docPr id="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
                    <pic:cNvPicPr>
                      <a:picLocks noChangeAspect="1"/>
                    </pic:cNvPicPr>
                  </pic:nvPicPr>
                  <pic:blipFill>
                    <a:blip r:embed="rId23"/>
                    <a:stretch>
                      <a:fillRect/>
                    </a:stretch>
                  </pic:blipFill>
                  <pic:spPr>
                    <a:xfrm>
                      <a:off x="0" y="0"/>
                      <a:ext cx="5828030" cy="8724265"/>
                    </a:xfrm>
                    <a:prstGeom prst="rect">
                      <a:avLst/>
                    </a:prstGeom>
                    <a:noFill/>
                    <a:ln>
                      <a:noFill/>
                    </a:ln>
                  </pic:spPr>
                </pic:pic>
              </a:graphicData>
            </a:graphic>
          </wp:inline>
        </w:drawing>
      </w:r>
    </w:p>
    <w:p w14:paraId="1AD474EE">
      <w:pPr>
        <w:jc w:val="left"/>
      </w:pPr>
      <w:r>
        <w:rPr>
          <w:rFonts w:hint="eastAsia"/>
          <w:lang w:val="en-US" w:eastAsia="zh-CN"/>
        </w:rPr>
        <w:t>报告外封：</w:t>
      </w:r>
      <w:r>
        <w:drawing>
          <wp:inline distT="0" distB="0" distL="114300" distR="114300">
            <wp:extent cx="5962015" cy="8427720"/>
            <wp:effectExtent l="0" t="0" r="635" b="11430"/>
            <wp:docPr id="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1"/>
                    <pic:cNvPicPr>
                      <a:picLocks noChangeAspect="1"/>
                    </pic:cNvPicPr>
                  </pic:nvPicPr>
                  <pic:blipFill>
                    <a:blip r:embed="rId24"/>
                    <a:stretch>
                      <a:fillRect/>
                    </a:stretch>
                  </pic:blipFill>
                  <pic:spPr>
                    <a:xfrm>
                      <a:off x="0" y="0"/>
                      <a:ext cx="5962015" cy="8427720"/>
                    </a:xfrm>
                    <a:prstGeom prst="rect">
                      <a:avLst/>
                    </a:prstGeom>
                    <a:noFill/>
                    <a:ln>
                      <a:noFill/>
                    </a:ln>
                  </pic:spPr>
                </pic:pic>
              </a:graphicData>
            </a:graphic>
          </wp:inline>
        </w:drawing>
      </w:r>
    </w:p>
    <w:p w14:paraId="644107C0">
      <w:pPr>
        <w:pStyle w:val="16"/>
        <w:spacing w:after="0"/>
        <w:ind w:left="0" w:leftChars="0" w:firstLine="0" w:firstLineChars="0"/>
        <w:jc w:val="left"/>
        <w:rPr>
          <w:rFonts w:hint="eastAsia"/>
          <w:lang w:val="en-US" w:eastAsia="zh-CN"/>
        </w:rPr>
      </w:pPr>
      <w:r>
        <w:rPr>
          <w:rFonts w:hint="eastAsia"/>
          <w:lang w:val="en-US" w:eastAsia="zh-CN"/>
        </w:rPr>
        <w:t>报告内封：</w:t>
      </w:r>
    </w:p>
    <w:p w14:paraId="11ACE804">
      <w:r>
        <w:drawing>
          <wp:inline distT="0" distB="0" distL="114300" distR="114300">
            <wp:extent cx="5886450" cy="8353425"/>
            <wp:effectExtent l="0" t="0" r="0" b="9525"/>
            <wp:docPr id="8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
                    <pic:cNvPicPr>
                      <a:picLocks noChangeAspect="1"/>
                    </pic:cNvPicPr>
                  </pic:nvPicPr>
                  <pic:blipFill>
                    <a:blip r:embed="rId25"/>
                    <a:stretch>
                      <a:fillRect/>
                    </a:stretch>
                  </pic:blipFill>
                  <pic:spPr>
                    <a:xfrm>
                      <a:off x="0" y="0"/>
                      <a:ext cx="5886450" cy="8353425"/>
                    </a:xfrm>
                    <a:prstGeom prst="rect">
                      <a:avLst/>
                    </a:prstGeom>
                    <a:noFill/>
                    <a:ln>
                      <a:noFill/>
                    </a:ln>
                  </pic:spPr>
                </pic:pic>
              </a:graphicData>
            </a:graphic>
          </wp:inline>
        </w:drawing>
      </w:r>
    </w:p>
    <w:p w14:paraId="028F127C">
      <w:pPr>
        <w:pStyle w:val="16"/>
        <w:spacing w:after="0"/>
        <w:ind w:left="0" w:leftChars="0" w:firstLine="0" w:firstLineChars="0"/>
        <w:jc w:val="left"/>
        <w:rPr>
          <w:rFonts w:hint="eastAsia"/>
          <w:lang w:val="en-US" w:eastAsia="zh-CN"/>
        </w:rPr>
      </w:pPr>
      <w:r>
        <w:rPr>
          <w:rFonts w:hint="eastAsia"/>
          <w:lang w:val="en-US" w:eastAsia="zh-CN"/>
        </w:rPr>
        <w:t>签字页：</w:t>
      </w:r>
    </w:p>
    <w:p w14:paraId="6618A27E">
      <w:r>
        <w:drawing>
          <wp:inline distT="0" distB="0" distL="114300" distR="114300">
            <wp:extent cx="6000115" cy="8390890"/>
            <wp:effectExtent l="0" t="0" r="635" b="10160"/>
            <wp:docPr id="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3"/>
                    <pic:cNvPicPr>
                      <a:picLocks noChangeAspect="1"/>
                    </pic:cNvPicPr>
                  </pic:nvPicPr>
                  <pic:blipFill>
                    <a:blip r:embed="rId26"/>
                    <a:stretch>
                      <a:fillRect/>
                    </a:stretch>
                  </pic:blipFill>
                  <pic:spPr>
                    <a:xfrm>
                      <a:off x="0" y="0"/>
                      <a:ext cx="6000115" cy="8390890"/>
                    </a:xfrm>
                    <a:prstGeom prst="rect">
                      <a:avLst/>
                    </a:prstGeom>
                    <a:noFill/>
                    <a:ln>
                      <a:noFill/>
                    </a:ln>
                  </pic:spPr>
                </pic:pic>
              </a:graphicData>
            </a:graphic>
          </wp:inline>
        </w:drawing>
      </w:r>
    </w:p>
    <w:p w14:paraId="2A0D92D2">
      <w:pPr>
        <w:pStyle w:val="16"/>
        <w:spacing w:after="0"/>
        <w:ind w:left="0" w:leftChars="0" w:firstLine="0" w:firstLineChars="0"/>
        <w:jc w:val="left"/>
        <w:rPr>
          <w:rFonts w:hint="eastAsia"/>
          <w:lang w:val="en-US" w:eastAsia="zh-CN"/>
        </w:rPr>
      </w:pPr>
      <w:r>
        <w:rPr>
          <w:rFonts w:hint="eastAsia"/>
          <w:lang w:val="en-US" w:eastAsia="zh-CN"/>
        </w:rPr>
        <w:t>结论页：</w:t>
      </w:r>
    </w:p>
    <w:p w14:paraId="44A950B7">
      <w:r>
        <w:drawing>
          <wp:inline distT="0" distB="0" distL="114300" distR="114300">
            <wp:extent cx="5915025" cy="8266430"/>
            <wp:effectExtent l="0" t="0" r="9525" b="1270"/>
            <wp:docPr id="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4"/>
                    <pic:cNvPicPr>
                      <a:picLocks noChangeAspect="1"/>
                    </pic:cNvPicPr>
                  </pic:nvPicPr>
                  <pic:blipFill>
                    <a:blip r:embed="rId27"/>
                    <a:stretch>
                      <a:fillRect/>
                    </a:stretch>
                  </pic:blipFill>
                  <pic:spPr>
                    <a:xfrm>
                      <a:off x="0" y="0"/>
                      <a:ext cx="5915025" cy="8266430"/>
                    </a:xfrm>
                    <a:prstGeom prst="rect">
                      <a:avLst/>
                    </a:prstGeom>
                    <a:noFill/>
                    <a:ln>
                      <a:noFill/>
                    </a:ln>
                  </pic:spPr>
                </pic:pic>
              </a:graphicData>
            </a:graphic>
          </wp:inline>
        </w:drawing>
      </w:r>
    </w:p>
    <w:p w14:paraId="7C5B9AF8"/>
    <w:p w14:paraId="5FB78D97">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44D5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0BCF149">
            <w:pPr>
              <w:pStyle w:val="20"/>
              <w:bidi w:val="0"/>
            </w:pPr>
            <w:r>
              <w:t>项目名称</w:t>
            </w:r>
          </w:p>
        </w:tc>
        <w:tc>
          <w:tcPr>
            <w:tcW w:w="7581" w:type="dxa"/>
            <w:gridSpan w:val="3"/>
            <w:tcBorders>
              <w:tl2br w:val="nil"/>
              <w:tr2bl w:val="nil"/>
            </w:tcBorders>
            <w:shd w:val="clear" w:color="auto" w:fill="auto"/>
            <w:vAlign w:val="center"/>
          </w:tcPr>
          <w:p w14:paraId="5932AF1D">
            <w:pPr>
              <w:jc w:val="center"/>
              <w:rPr>
                <w:rFonts w:hint="eastAsia" w:ascii="宋体" w:hAnsi="宋体" w:eastAsia="宋体" w:cs="Times New Roman"/>
                <w:color w:val="000000"/>
                <w:kern w:val="0"/>
                <w:sz w:val="24"/>
                <w:szCs w:val="20"/>
                <w:lang w:val="en-US" w:eastAsia="zh-CN" w:bidi="ar-SA"/>
              </w:rPr>
            </w:pPr>
            <w:r>
              <w:rPr>
                <w:rFonts w:hint="eastAsia" w:ascii="宋体" w:hAnsi="宋体" w:eastAsia="宋体" w:cs="Times New Roman"/>
                <w:color w:val="000000"/>
                <w:kern w:val="0"/>
                <w:sz w:val="24"/>
                <w:szCs w:val="20"/>
                <w:lang w:val="en-US" w:eastAsia="zh-CN" w:bidi="ar-SA"/>
              </w:rPr>
              <w:t>黔西市朗美贸易有限公司老鸹河加油站新建项目安全验收评价</w:t>
            </w:r>
          </w:p>
        </w:tc>
      </w:tr>
      <w:tr w14:paraId="59BD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171A970">
            <w:pPr>
              <w:pStyle w:val="20"/>
              <w:bidi w:val="0"/>
            </w:pPr>
            <w:r>
              <w:t>完成时间</w:t>
            </w:r>
          </w:p>
        </w:tc>
        <w:tc>
          <w:tcPr>
            <w:tcW w:w="7581" w:type="dxa"/>
            <w:gridSpan w:val="3"/>
            <w:tcBorders>
              <w:tl2br w:val="nil"/>
              <w:tr2bl w:val="nil"/>
            </w:tcBorders>
            <w:shd w:val="clear" w:color="auto" w:fill="auto"/>
            <w:vAlign w:val="center"/>
          </w:tcPr>
          <w:p w14:paraId="39A6EF2F">
            <w:pPr>
              <w:pStyle w:val="20"/>
              <w:bidi w:val="0"/>
              <w:rPr>
                <w:rFonts w:hint="default"/>
                <w:lang w:val="en-US" w:eastAsia="zh-CN"/>
              </w:rPr>
            </w:pPr>
            <w:r>
              <w:rPr>
                <w:rFonts w:hint="eastAsia"/>
                <w:lang w:val="en-US" w:eastAsia="zh-CN"/>
              </w:rPr>
              <w:t>2025.4.24</w:t>
            </w:r>
          </w:p>
        </w:tc>
      </w:tr>
      <w:tr w14:paraId="68D5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5E926ADB">
            <w:pPr>
              <w:pStyle w:val="20"/>
              <w:bidi w:val="0"/>
            </w:pPr>
            <w:r>
              <w:rPr>
                <w:rFonts w:hint="eastAsia"/>
              </w:rPr>
              <w:t>评价人员</w:t>
            </w:r>
          </w:p>
        </w:tc>
      </w:tr>
      <w:tr w14:paraId="06014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C6AAAF8">
            <w:pPr>
              <w:pStyle w:val="20"/>
              <w:bidi w:val="0"/>
            </w:pPr>
          </w:p>
        </w:tc>
        <w:tc>
          <w:tcPr>
            <w:tcW w:w="1703" w:type="dxa"/>
            <w:tcBorders>
              <w:tl2br w:val="nil"/>
              <w:tr2bl w:val="nil"/>
            </w:tcBorders>
            <w:shd w:val="clear" w:color="auto" w:fill="auto"/>
            <w:vAlign w:val="center"/>
          </w:tcPr>
          <w:p w14:paraId="219D2CA1">
            <w:pPr>
              <w:pStyle w:val="20"/>
              <w:bidi w:val="0"/>
            </w:pPr>
            <w:r>
              <w:t>姓名</w:t>
            </w:r>
          </w:p>
        </w:tc>
        <w:tc>
          <w:tcPr>
            <w:tcW w:w="3981" w:type="dxa"/>
            <w:tcBorders>
              <w:tl2br w:val="nil"/>
              <w:tr2bl w:val="nil"/>
            </w:tcBorders>
            <w:shd w:val="clear" w:color="auto" w:fill="auto"/>
            <w:vAlign w:val="center"/>
          </w:tcPr>
          <w:p w14:paraId="56D5E290">
            <w:pPr>
              <w:pStyle w:val="20"/>
              <w:bidi w:val="0"/>
            </w:pPr>
            <w:r>
              <w:t>资格证书号</w:t>
            </w:r>
          </w:p>
        </w:tc>
        <w:tc>
          <w:tcPr>
            <w:tcW w:w="1897" w:type="dxa"/>
            <w:tcBorders>
              <w:tl2br w:val="nil"/>
              <w:tr2bl w:val="nil"/>
            </w:tcBorders>
            <w:shd w:val="clear" w:color="auto" w:fill="auto"/>
            <w:vAlign w:val="center"/>
          </w:tcPr>
          <w:p w14:paraId="14CEC618">
            <w:pPr>
              <w:pStyle w:val="20"/>
              <w:bidi w:val="0"/>
            </w:pPr>
            <w:r>
              <w:t>从业号</w:t>
            </w:r>
          </w:p>
        </w:tc>
      </w:tr>
      <w:tr w14:paraId="7396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D35B62B">
            <w:pPr>
              <w:pStyle w:val="20"/>
              <w:bidi w:val="0"/>
            </w:pPr>
            <w:r>
              <w:t>项目负责人</w:t>
            </w:r>
          </w:p>
        </w:tc>
        <w:tc>
          <w:tcPr>
            <w:tcW w:w="1703" w:type="dxa"/>
            <w:tcBorders>
              <w:tl2br w:val="nil"/>
              <w:tr2bl w:val="nil"/>
            </w:tcBorders>
            <w:shd w:val="clear" w:color="auto" w:fill="auto"/>
            <w:vAlign w:val="center"/>
          </w:tcPr>
          <w:p w14:paraId="1F90AA7F">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0BFED3E8">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300C62F4">
            <w:pPr>
              <w:pStyle w:val="20"/>
              <w:bidi w:val="0"/>
              <w:ind w:firstLine="0" w:firstLineChars="0"/>
            </w:pPr>
            <w:r>
              <w:rPr>
                <w:rFonts w:hint="eastAsia" w:ascii="宋体" w:hAnsi="宋体" w:eastAsia="宋体" w:cs="宋体"/>
                <w:sz w:val="24"/>
                <w:szCs w:val="24"/>
                <w:lang w:val="en-US" w:eastAsia="zh-CN"/>
              </w:rPr>
              <w:t>041530</w:t>
            </w:r>
          </w:p>
        </w:tc>
      </w:tr>
      <w:tr w14:paraId="5829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1F2432FA">
            <w:pPr>
              <w:pStyle w:val="20"/>
              <w:bidi w:val="0"/>
            </w:pPr>
            <w:r>
              <w:t>项目组成员</w:t>
            </w:r>
          </w:p>
        </w:tc>
        <w:tc>
          <w:tcPr>
            <w:tcW w:w="1703" w:type="dxa"/>
            <w:tcBorders>
              <w:tl2br w:val="nil"/>
              <w:tr2bl w:val="nil"/>
            </w:tcBorders>
            <w:shd w:val="clear" w:color="auto" w:fill="auto"/>
            <w:vAlign w:val="center"/>
          </w:tcPr>
          <w:p w14:paraId="611F1975">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4955A13F">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63F636A4">
            <w:pPr>
              <w:pStyle w:val="20"/>
              <w:bidi w:val="0"/>
              <w:ind w:firstLine="0" w:firstLineChars="0"/>
            </w:pPr>
            <w:r>
              <w:rPr>
                <w:rFonts w:hint="eastAsia"/>
              </w:rPr>
              <w:t>037095</w:t>
            </w:r>
          </w:p>
        </w:tc>
      </w:tr>
      <w:tr w14:paraId="5BE1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6B5DA2D7">
            <w:pPr>
              <w:pStyle w:val="20"/>
              <w:bidi w:val="0"/>
            </w:pPr>
          </w:p>
        </w:tc>
        <w:tc>
          <w:tcPr>
            <w:tcW w:w="1703" w:type="dxa"/>
            <w:tcBorders>
              <w:tl2br w:val="nil"/>
              <w:tr2bl w:val="nil"/>
            </w:tcBorders>
            <w:shd w:val="clear" w:color="auto" w:fill="auto"/>
            <w:vAlign w:val="center"/>
          </w:tcPr>
          <w:p w14:paraId="77E0B815">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28D21646">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297C008E">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rPr>
              <w:t>020045</w:t>
            </w:r>
          </w:p>
        </w:tc>
      </w:tr>
      <w:tr w14:paraId="12FEA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E5D70DA">
            <w:pPr>
              <w:pStyle w:val="20"/>
              <w:bidi w:val="0"/>
            </w:pPr>
          </w:p>
        </w:tc>
        <w:tc>
          <w:tcPr>
            <w:tcW w:w="1703" w:type="dxa"/>
            <w:tcBorders>
              <w:tl2br w:val="nil"/>
              <w:tr2bl w:val="nil"/>
            </w:tcBorders>
            <w:shd w:val="clear" w:color="auto" w:fill="auto"/>
            <w:vAlign w:val="center"/>
          </w:tcPr>
          <w:p w14:paraId="4EDC0BCE">
            <w:pPr>
              <w:pStyle w:val="20"/>
              <w:bidi w:val="0"/>
              <w:rPr>
                <w:rFonts w:hint="default"/>
                <w:lang w:val="en-US" w:eastAsia="zh-CN"/>
              </w:rPr>
            </w:pPr>
            <w:r>
              <w:rPr>
                <w:rFonts w:hint="eastAsia" w:ascii="宋体" w:hAnsi="宋体" w:eastAsia="宋体" w:cs="宋体"/>
                <w:color w:val="auto"/>
                <w:sz w:val="24"/>
                <w:szCs w:val="24"/>
                <w:lang w:val="en-US" w:eastAsia="zh-CN"/>
              </w:rPr>
              <w:t>舒斌</w:t>
            </w:r>
          </w:p>
        </w:tc>
        <w:tc>
          <w:tcPr>
            <w:tcW w:w="3981" w:type="dxa"/>
            <w:tcBorders>
              <w:tl2br w:val="nil"/>
              <w:tr2bl w:val="nil"/>
            </w:tcBorders>
            <w:shd w:val="clear" w:color="auto" w:fill="auto"/>
            <w:vAlign w:val="center"/>
          </w:tcPr>
          <w:p w14:paraId="03EB37FE">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0800000000205889</w:t>
            </w:r>
          </w:p>
        </w:tc>
        <w:tc>
          <w:tcPr>
            <w:tcW w:w="1897" w:type="dxa"/>
            <w:tcBorders>
              <w:tl2br w:val="nil"/>
              <w:tr2bl w:val="nil"/>
            </w:tcBorders>
            <w:shd w:val="clear" w:color="auto" w:fill="auto"/>
            <w:vAlign w:val="center"/>
          </w:tcPr>
          <w:p w14:paraId="36C8DF6C">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013031</w:t>
            </w:r>
          </w:p>
        </w:tc>
      </w:tr>
      <w:tr w14:paraId="098C1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1E3A006">
            <w:pPr>
              <w:pStyle w:val="20"/>
              <w:bidi w:val="0"/>
            </w:pPr>
          </w:p>
        </w:tc>
        <w:tc>
          <w:tcPr>
            <w:tcW w:w="1703" w:type="dxa"/>
            <w:tcBorders>
              <w:tl2br w:val="nil"/>
              <w:tr2bl w:val="nil"/>
            </w:tcBorders>
            <w:shd w:val="clear" w:color="auto" w:fill="auto"/>
            <w:vAlign w:val="center"/>
          </w:tcPr>
          <w:p w14:paraId="20363D90">
            <w:pPr>
              <w:pStyle w:val="20"/>
              <w:bidi w:val="0"/>
              <w:ind w:firstLine="0" w:firstLineChars="0"/>
              <w:rPr>
                <w:rFonts w:hint="default"/>
                <w:lang w:val="en-US" w:eastAsia="zh-CN"/>
              </w:rPr>
            </w:pPr>
            <w:r>
              <w:rPr>
                <w:rFonts w:hint="eastAsia" w:ascii="宋体" w:hAnsi="宋体" w:eastAsia="宋体" w:cs="宋体"/>
                <w:color w:val="auto"/>
                <w:sz w:val="24"/>
                <w:szCs w:val="24"/>
                <w:lang w:val="en-US" w:eastAsia="zh-CN"/>
              </w:rPr>
              <w:t>岳强</w:t>
            </w:r>
          </w:p>
        </w:tc>
        <w:tc>
          <w:tcPr>
            <w:tcW w:w="3981" w:type="dxa"/>
            <w:tcBorders>
              <w:tl2br w:val="nil"/>
              <w:tr2bl w:val="nil"/>
            </w:tcBorders>
            <w:shd w:val="clear" w:color="auto" w:fill="auto"/>
            <w:vAlign w:val="center"/>
          </w:tcPr>
          <w:p w14:paraId="3B50149F">
            <w:pPr>
              <w:pStyle w:val="20"/>
              <w:bidi w:val="0"/>
              <w:ind w:firstLine="0" w:firstLineChars="0"/>
            </w:pPr>
            <w:r>
              <w:rPr>
                <w:rFonts w:hint="eastAsia"/>
              </w:rPr>
              <w:t>1800000000200682</w:t>
            </w:r>
            <w:r>
              <w:rPr>
                <w:rFonts w:hint="eastAsia"/>
              </w:rPr>
              <w:tab/>
            </w:r>
          </w:p>
        </w:tc>
        <w:tc>
          <w:tcPr>
            <w:tcW w:w="1897" w:type="dxa"/>
            <w:tcBorders>
              <w:tl2br w:val="nil"/>
              <w:tr2bl w:val="nil"/>
            </w:tcBorders>
            <w:shd w:val="clear" w:color="auto" w:fill="auto"/>
            <w:vAlign w:val="center"/>
          </w:tcPr>
          <w:p w14:paraId="79129E70">
            <w:pPr>
              <w:pStyle w:val="20"/>
              <w:bidi w:val="0"/>
              <w:ind w:firstLine="0" w:firstLineChars="0"/>
            </w:pPr>
            <w:r>
              <w:rPr>
                <w:rFonts w:hint="eastAsia"/>
              </w:rPr>
              <w:t>024118</w:t>
            </w:r>
          </w:p>
        </w:tc>
      </w:tr>
      <w:tr w14:paraId="3693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879655A">
            <w:pPr>
              <w:pStyle w:val="20"/>
              <w:bidi w:val="0"/>
            </w:pPr>
          </w:p>
        </w:tc>
        <w:tc>
          <w:tcPr>
            <w:tcW w:w="1703" w:type="dxa"/>
            <w:tcBorders>
              <w:tl2br w:val="nil"/>
              <w:tr2bl w:val="nil"/>
            </w:tcBorders>
            <w:shd w:val="clear" w:color="auto" w:fill="auto"/>
            <w:vAlign w:val="center"/>
          </w:tcPr>
          <w:p w14:paraId="5D95EE87">
            <w:pPr>
              <w:pStyle w:val="20"/>
              <w:bidi w:val="0"/>
              <w:ind w:firstLine="0" w:firstLineChars="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22A6207E">
            <w:pPr>
              <w:pStyle w:val="20"/>
              <w:bidi w:val="0"/>
              <w:ind w:firstLine="0" w:firstLineChars="0"/>
            </w:pPr>
            <w:r>
              <w:rPr>
                <w:rFonts w:hint="eastAsia" w:ascii="宋体" w:hAnsi="宋体" w:eastAsia="宋体" w:cs="宋体"/>
                <w:color w:val="auto"/>
                <w:sz w:val="24"/>
                <w:szCs w:val="24"/>
              </w:rPr>
              <w:t>0800000000102212</w:t>
            </w:r>
          </w:p>
        </w:tc>
        <w:tc>
          <w:tcPr>
            <w:tcW w:w="1897" w:type="dxa"/>
            <w:tcBorders>
              <w:tl2br w:val="nil"/>
              <w:tr2bl w:val="nil"/>
            </w:tcBorders>
            <w:shd w:val="clear" w:color="auto" w:fill="auto"/>
            <w:vAlign w:val="center"/>
          </w:tcPr>
          <w:p w14:paraId="29260A0C">
            <w:pPr>
              <w:pStyle w:val="20"/>
              <w:bidi w:val="0"/>
              <w:ind w:firstLine="0" w:firstLineChars="0"/>
            </w:pPr>
            <w:r>
              <w:rPr>
                <w:rFonts w:hint="eastAsia" w:ascii="宋体" w:hAnsi="宋体" w:eastAsia="宋体" w:cs="宋体"/>
                <w:color w:val="auto"/>
                <w:sz w:val="24"/>
                <w:szCs w:val="24"/>
              </w:rPr>
              <w:t>002352</w:t>
            </w:r>
          </w:p>
        </w:tc>
      </w:tr>
      <w:tr w14:paraId="09CC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9257058">
            <w:pPr>
              <w:pStyle w:val="20"/>
              <w:bidi w:val="0"/>
            </w:pPr>
            <w:r>
              <w:t>技术专家</w:t>
            </w:r>
          </w:p>
        </w:tc>
        <w:tc>
          <w:tcPr>
            <w:tcW w:w="7581" w:type="dxa"/>
            <w:gridSpan w:val="3"/>
            <w:tcBorders>
              <w:tl2br w:val="nil"/>
              <w:tr2bl w:val="nil"/>
            </w:tcBorders>
            <w:shd w:val="clear" w:color="auto" w:fill="auto"/>
            <w:vAlign w:val="center"/>
          </w:tcPr>
          <w:p w14:paraId="34C072A0">
            <w:pPr>
              <w:pStyle w:val="20"/>
              <w:bidi w:val="0"/>
            </w:pPr>
            <w:r>
              <w:t>/</w:t>
            </w:r>
          </w:p>
        </w:tc>
      </w:tr>
      <w:tr w14:paraId="7C95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D6BB531">
            <w:pPr>
              <w:pStyle w:val="20"/>
              <w:bidi w:val="0"/>
            </w:pPr>
            <w:r>
              <w:t>现场勘察人员及时间</w:t>
            </w:r>
          </w:p>
        </w:tc>
        <w:tc>
          <w:tcPr>
            <w:tcW w:w="7581" w:type="dxa"/>
            <w:gridSpan w:val="3"/>
            <w:tcBorders>
              <w:tl2br w:val="nil"/>
              <w:tr2bl w:val="nil"/>
            </w:tcBorders>
            <w:shd w:val="clear" w:color="auto" w:fill="auto"/>
            <w:vAlign w:val="center"/>
          </w:tcPr>
          <w:p w14:paraId="3234AC81">
            <w:pPr>
              <w:pStyle w:val="20"/>
              <w:bidi w:val="0"/>
              <w:rPr>
                <w:rFonts w:hint="default"/>
                <w:lang w:val="en-US" w:eastAsia="zh-CN"/>
              </w:rPr>
            </w:pPr>
            <w:r>
              <w:rPr>
                <w:rFonts w:hint="eastAsia"/>
                <w:lang w:val="en-US" w:eastAsia="zh-CN"/>
              </w:rPr>
              <w:t>杨尚达、杨兴 2025.3.8</w:t>
            </w:r>
          </w:p>
        </w:tc>
      </w:tr>
      <w:tr w14:paraId="1679E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2DFC0EF">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1E27EE1E">
            <w:pPr>
              <w:pStyle w:val="20"/>
              <w:bidi w:val="0"/>
              <w:rPr>
                <w:rFonts w:hint="default"/>
                <w:lang w:val="en-US" w:eastAsia="zh-CN"/>
              </w:rPr>
            </w:pPr>
          </w:p>
        </w:tc>
      </w:tr>
      <w:tr w14:paraId="3E4A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309BE18C">
            <w:pPr>
              <w:pStyle w:val="20"/>
              <w:bidi w:val="0"/>
            </w:pPr>
            <w:r>
              <w:t>项目简介</w:t>
            </w:r>
          </w:p>
        </w:tc>
        <w:tc>
          <w:tcPr>
            <w:tcW w:w="7581" w:type="dxa"/>
            <w:gridSpan w:val="3"/>
            <w:tcBorders>
              <w:tl2br w:val="nil"/>
              <w:tr2bl w:val="nil"/>
            </w:tcBorders>
            <w:shd w:val="clear" w:color="auto" w:fill="auto"/>
            <w:vAlign w:val="top"/>
          </w:tcPr>
          <w:p w14:paraId="44F328C9">
            <w:pPr>
              <w:pStyle w:val="20"/>
              <w:bidi w:val="0"/>
              <w:ind w:firstLine="480" w:firstLineChars="200"/>
              <w:rPr>
                <w:rFonts w:hint="eastAsia"/>
                <w:lang w:eastAsia="zh-CN"/>
              </w:rPr>
            </w:pPr>
            <w:r>
              <w:rPr>
                <w:rFonts w:hint="eastAsia"/>
                <w:lang w:eastAsia="zh-CN"/>
              </w:rPr>
              <w:t>黔西市朗美贸易有限公司老鸹河加油站为新建项目，加油站位于贵州省毕节市黔西市莲城街道老鸹河社区老鸹河村1组，加油站根据2021年5月13日毕节市商务局文件《关于新建黔西县朗美贸易有限公司黔西县老鸹河加油站的批复》（毕商复〔2021〕25号）进行建设，于2024年5月17日取得毕节市应急管理局核发的《危险化学品建设项目安全条件审查意见书》（毕危化项目安条审〔2024〕19号）和《危险化学品建设项目安全设施设计审查意见书》（毕危化项目安设审〔2024〕20号）后开始建设，于2025年3月完成建设，加油站加油区设置6台双枪潜油泵加油机，油罐区设置在加油区车行道下方，为承重结构，罐区设置40m³的SF双层储油罐4个（其中92#汽油储罐2个，95#汽油储罐1个，0#柴油储罐1个），总容积为160m³（柴油容积折半计算之后为140m³），为二级加油站。</w:t>
            </w:r>
          </w:p>
          <w:p w14:paraId="716D09CC">
            <w:pPr>
              <w:pStyle w:val="20"/>
              <w:bidi w:val="0"/>
              <w:ind w:firstLine="480" w:firstLineChars="200"/>
              <w:rPr>
                <w:rFonts w:hint="eastAsia"/>
                <w:lang w:eastAsia="zh-CN"/>
              </w:rPr>
            </w:pPr>
            <w:r>
              <w:rPr>
                <w:rFonts w:hint="eastAsia"/>
                <w:lang w:eastAsia="zh-CN"/>
              </w:rPr>
              <w:t>评价结论：黔西市朗美贸易有限公司老鸹河加油站新建项目符合国家有关法律、行政法规、部门规章和标准、规范、规程的要求，满足安全经营条件。</w:t>
            </w:r>
          </w:p>
          <w:p w14:paraId="0CCFABDB">
            <w:pPr>
              <w:pStyle w:val="7"/>
              <w:ind w:left="0" w:leftChars="0" w:firstLine="0" w:firstLineChars="0"/>
              <w:jc w:val="both"/>
            </w:pPr>
          </w:p>
        </w:tc>
      </w:tr>
      <w:tr w14:paraId="2FCB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644E9EBF">
            <w:pPr>
              <w:pStyle w:val="20"/>
              <w:bidi w:val="0"/>
            </w:pPr>
            <w:r>
              <w:t>现场照片</w:t>
            </w:r>
          </w:p>
        </w:tc>
        <w:tc>
          <w:tcPr>
            <w:tcW w:w="7581" w:type="dxa"/>
            <w:gridSpan w:val="3"/>
            <w:tcBorders>
              <w:tl2br w:val="nil"/>
              <w:tr2bl w:val="nil"/>
            </w:tcBorders>
            <w:shd w:val="clear" w:color="auto" w:fill="auto"/>
            <w:vAlign w:val="top"/>
          </w:tcPr>
          <w:p w14:paraId="4694C74E">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60775" cy="2568575"/>
                  <wp:effectExtent l="0" t="0" r="15875" b="3175"/>
                  <wp:docPr id="94" name="图片 94"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检查 (1)"/>
                          <pic:cNvPicPr>
                            <a:picLocks noChangeAspect="1"/>
                          </pic:cNvPicPr>
                        </pic:nvPicPr>
                        <pic:blipFill>
                          <a:blip r:embed="rId28"/>
                          <a:stretch>
                            <a:fillRect/>
                          </a:stretch>
                        </pic:blipFill>
                        <pic:spPr>
                          <a:xfrm>
                            <a:off x="0" y="0"/>
                            <a:ext cx="3660775" cy="2568575"/>
                          </a:xfrm>
                          <a:prstGeom prst="rect">
                            <a:avLst/>
                          </a:prstGeom>
                        </pic:spPr>
                      </pic:pic>
                    </a:graphicData>
                  </a:graphic>
                </wp:inline>
              </w:drawing>
            </w:r>
          </w:p>
          <w:p w14:paraId="639EF874">
            <w:pPr>
              <w:rPr>
                <w:rFonts w:hint="default"/>
                <w:lang w:val="en-US" w:eastAsia="zh-CN"/>
              </w:rPr>
            </w:pPr>
            <w:r>
              <w:rPr>
                <w:rFonts w:hint="default"/>
                <w:lang w:val="en-US" w:eastAsia="zh-CN"/>
              </w:rPr>
              <w:drawing>
                <wp:inline distT="0" distB="0" distL="114300" distR="114300">
                  <wp:extent cx="3630295" cy="2475865"/>
                  <wp:effectExtent l="0" t="0" r="8255" b="635"/>
                  <wp:docPr id="95" name="图片 95"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检查 (6)"/>
                          <pic:cNvPicPr>
                            <a:picLocks noChangeAspect="1"/>
                          </pic:cNvPicPr>
                        </pic:nvPicPr>
                        <pic:blipFill>
                          <a:blip r:embed="rId29"/>
                          <a:stretch>
                            <a:fillRect/>
                          </a:stretch>
                        </pic:blipFill>
                        <pic:spPr>
                          <a:xfrm>
                            <a:off x="0" y="0"/>
                            <a:ext cx="3630295" cy="2475865"/>
                          </a:xfrm>
                          <a:prstGeom prst="rect">
                            <a:avLst/>
                          </a:prstGeom>
                        </pic:spPr>
                      </pic:pic>
                    </a:graphicData>
                  </a:graphic>
                </wp:inline>
              </w:drawing>
            </w:r>
          </w:p>
          <w:p w14:paraId="24463705">
            <w:pPr>
              <w:rPr>
                <w:rFonts w:hint="default"/>
                <w:lang w:val="en-US" w:eastAsia="zh-CN"/>
              </w:rPr>
            </w:pPr>
            <w:r>
              <w:rPr>
                <w:rFonts w:hint="default"/>
                <w:lang w:val="en-US" w:eastAsia="zh-CN"/>
              </w:rPr>
              <w:drawing>
                <wp:inline distT="0" distB="0" distL="114300" distR="114300">
                  <wp:extent cx="3766820" cy="2731770"/>
                  <wp:effectExtent l="0" t="0" r="5080" b="11430"/>
                  <wp:docPr id="96" name="图片 96"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检查 (4)"/>
                          <pic:cNvPicPr>
                            <a:picLocks noChangeAspect="1"/>
                          </pic:cNvPicPr>
                        </pic:nvPicPr>
                        <pic:blipFill>
                          <a:blip r:embed="rId30"/>
                          <a:stretch>
                            <a:fillRect/>
                          </a:stretch>
                        </pic:blipFill>
                        <pic:spPr>
                          <a:xfrm>
                            <a:off x="0" y="0"/>
                            <a:ext cx="3766820" cy="2731770"/>
                          </a:xfrm>
                          <a:prstGeom prst="rect">
                            <a:avLst/>
                          </a:prstGeom>
                        </pic:spPr>
                      </pic:pic>
                    </a:graphicData>
                  </a:graphic>
                </wp:inline>
              </w:drawing>
            </w:r>
          </w:p>
          <w:p w14:paraId="2658CAAF">
            <w:pPr>
              <w:rPr>
                <w:rFonts w:hint="default"/>
                <w:lang w:val="en-US" w:eastAsia="zh-CN"/>
              </w:rPr>
            </w:pPr>
          </w:p>
          <w:p w14:paraId="7C7908E8">
            <w:pPr>
              <w:pStyle w:val="20"/>
              <w:bidi w:val="0"/>
              <w:rPr>
                <w:rFonts w:hint="default"/>
                <w:lang w:val="en-US" w:eastAsia="zh-CN"/>
              </w:rPr>
            </w:pPr>
          </w:p>
        </w:tc>
      </w:tr>
      <w:tr w14:paraId="7E1D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AA8A26F">
            <w:pPr>
              <w:pStyle w:val="20"/>
              <w:bidi w:val="0"/>
            </w:pPr>
            <w:r>
              <w:t>被评价单位信息反馈情况</w:t>
            </w:r>
          </w:p>
        </w:tc>
        <w:tc>
          <w:tcPr>
            <w:tcW w:w="7581" w:type="dxa"/>
            <w:gridSpan w:val="3"/>
            <w:tcBorders>
              <w:tl2br w:val="nil"/>
              <w:tr2bl w:val="nil"/>
            </w:tcBorders>
            <w:shd w:val="clear" w:color="auto" w:fill="auto"/>
            <w:vAlign w:val="center"/>
          </w:tcPr>
          <w:p w14:paraId="6CC047B1">
            <w:pPr>
              <w:pStyle w:val="20"/>
              <w:bidi w:val="0"/>
            </w:pPr>
            <w:r>
              <w:t>满意</w:t>
            </w:r>
          </w:p>
        </w:tc>
      </w:tr>
    </w:tbl>
    <w:p w14:paraId="5E71EC97">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6056630" cy="8582025"/>
            <wp:effectExtent l="0" t="0" r="1270" b="9525"/>
            <wp:docPr id="9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5"/>
                    <pic:cNvPicPr>
                      <a:picLocks noChangeAspect="1"/>
                    </pic:cNvPicPr>
                  </pic:nvPicPr>
                  <pic:blipFill>
                    <a:blip r:embed="rId31"/>
                    <a:stretch>
                      <a:fillRect/>
                    </a:stretch>
                  </pic:blipFill>
                  <pic:spPr>
                    <a:xfrm>
                      <a:off x="0" y="0"/>
                      <a:ext cx="6056630" cy="8582025"/>
                    </a:xfrm>
                    <a:prstGeom prst="rect">
                      <a:avLst/>
                    </a:prstGeom>
                    <a:noFill/>
                    <a:ln>
                      <a:noFill/>
                    </a:ln>
                  </pic:spPr>
                </pic:pic>
              </a:graphicData>
            </a:graphic>
          </wp:inline>
        </w:drawing>
      </w:r>
    </w:p>
    <w:p w14:paraId="50A1E2D7">
      <w:pPr>
        <w:jc w:val="left"/>
      </w:pPr>
      <w:r>
        <w:rPr>
          <w:rFonts w:hint="eastAsia"/>
          <w:lang w:val="en-US" w:eastAsia="zh-CN"/>
        </w:rPr>
        <w:t>报告外封：</w:t>
      </w:r>
      <w:r>
        <w:drawing>
          <wp:inline distT="0" distB="0" distL="114300" distR="114300">
            <wp:extent cx="6076315" cy="8343900"/>
            <wp:effectExtent l="0" t="0" r="635" b="0"/>
            <wp:docPr id="9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6"/>
                    <pic:cNvPicPr>
                      <a:picLocks noChangeAspect="1"/>
                    </pic:cNvPicPr>
                  </pic:nvPicPr>
                  <pic:blipFill>
                    <a:blip r:embed="rId32"/>
                    <a:stretch>
                      <a:fillRect/>
                    </a:stretch>
                  </pic:blipFill>
                  <pic:spPr>
                    <a:xfrm>
                      <a:off x="0" y="0"/>
                      <a:ext cx="6076315" cy="8343900"/>
                    </a:xfrm>
                    <a:prstGeom prst="rect">
                      <a:avLst/>
                    </a:prstGeom>
                    <a:noFill/>
                    <a:ln>
                      <a:noFill/>
                    </a:ln>
                  </pic:spPr>
                </pic:pic>
              </a:graphicData>
            </a:graphic>
          </wp:inline>
        </w:drawing>
      </w:r>
    </w:p>
    <w:p w14:paraId="33AC0E72">
      <w:pPr>
        <w:pStyle w:val="16"/>
        <w:spacing w:after="0"/>
        <w:ind w:left="0" w:leftChars="0" w:firstLine="0" w:firstLineChars="0"/>
        <w:jc w:val="left"/>
        <w:rPr>
          <w:rFonts w:hint="eastAsia"/>
          <w:lang w:val="en-US" w:eastAsia="zh-CN"/>
        </w:rPr>
      </w:pPr>
      <w:r>
        <w:rPr>
          <w:rFonts w:hint="eastAsia"/>
          <w:lang w:val="en-US" w:eastAsia="zh-CN"/>
        </w:rPr>
        <w:t>报告内封：</w:t>
      </w:r>
    </w:p>
    <w:p w14:paraId="434CD5E7">
      <w:r>
        <w:drawing>
          <wp:inline distT="0" distB="0" distL="114300" distR="114300">
            <wp:extent cx="5628640" cy="8495665"/>
            <wp:effectExtent l="0" t="0" r="10160" b="635"/>
            <wp:docPr id="9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7"/>
                    <pic:cNvPicPr>
                      <a:picLocks noChangeAspect="1"/>
                    </pic:cNvPicPr>
                  </pic:nvPicPr>
                  <pic:blipFill>
                    <a:blip r:embed="rId33"/>
                    <a:stretch>
                      <a:fillRect/>
                    </a:stretch>
                  </pic:blipFill>
                  <pic:spPr>
                    <a:xfrm>
                      <a:off x="0" y="0"/>
                      <a:ext cx="5628640" cy="8495665"/>
                    </a:xfrm>
                    <a:prstGeom prst="rect">
                      <a:avLst/>
                    </a:prstGeom>
                    <a:noFill/>
                    <a:ln>
                      <a:noFill/>
                    </a:ln>
                  </pic:spPr>
                </pic:pic>
              </a:graphicData>
            </a:graphic>
          </wp:inline>
        </w:drawing>
      </w:r>
    </w:p>
    <w:p w14:paraId="610863C0">
      <w:pPr>
        <w:pStyle w:val="16"/>
        <w:spacing w:after="0"/>
        <w:ind w:left="0" w:leftChars="0" w:firstLine="0" w:firstLineChars="0"/>
        <w:jc w:val="left"/>
        <w:rPr>
          <w:rFonts w:hint="eastAsia"/>
          <w:lang w:val="en-US" w:eastAsia="zh-CN"/>
        </w:rPr>
      </w:pPr>
      <w:r>
        <w:rPr>
          <w:rFonts w:hint="eastAsia"/>
          <w:lang w:val="en-US" w:eastAsia="zh-CN"/>
        </w:rPr>
        <w:t>签字页：</w:t>
      </w:r>
    </w:p>
    <w:p w14:paraId="47DD7A73">
      <w:r>
        <w:drawing>
          <wp:inline distT="0" distB="0" distL="114300" distR="114300">
            <wp:extent cx="5561965" cy="8324850"/>
            <wp:effectExtent l="0" t="0" r="635" b="0"/>
            <wp:docPr id="10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8"/>
                    <pic:cNvPicPr>
                      <a:picLocks noChangeAspect="1"/>
                    </pic:cNvPicPr>
                  </pic:nvPicPr>
                  <pic:blipFill>
                    <a:blip r:embed="rId34"/>
                    <a:stretch>
                      <a:fillRect/>
                    </a:stretch>
                  </pic:blipFill>
                  <pic:spPr>
                    <a:xfrm>
                      <a:off x="0" y="0"/>
                      <a:ext cx="5561965" cy="8324850"/>
                    </a:xfrm>
                    <a:prstGeom prst="rect">
                      <a:avLst/>
                    </a:prstGeom>
                    <a:noFill/>
                    <a:ln>
                      <a:noFill/>
                    </a:ln>
                  </pic:spPr>
                </pic:pic>
              </a:graphicData>
            </a:graphic>
          </wp:inline>
        </w:drawing>
      </w:r>
    </w:p>
    <w:p w14:paraId="5E2FC396">
      <w:pPr>
        <w:pStyle w:val="16"/>
        <w:spacing w:after="0"/>
        <w:ind w:left="0" w:leftChars="0" w:firstLine="0" w:firstLineChars="0"/>
        <w:jc w:val="left"/>
        <w:rPr>
          <w:rFonts w:hint="eastAsia"/>
          <w:lang w:val="en-US" w:eastAsia="zh-CN"/>
        </w:rPr>
      </w:pPr>
      <w:r>
        <w:rPr>
          <w:rFonts w:hint="eastAsia"/>
          <w:lang w:val="en-US" w:eastAsia="zh-CN"/>
        </w:rPr>
        <w:t>结论页：</w:t>
      </w:r>
    </w:p>
    <w:p w14:paraId="0F4379F3">
      <w:r>
        <w:drawing>
          <wp:inline distT="0" distB="0" distL="114300" distR="114300">
            <wp:extent cx="5371465" cy="8372475"/>
            <wp:effectExtent l="0" t="0" r="635" b="9525"/>
            <wp:docPr id="10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9"/>
                    <pic:cNvPicPr>
                      <a:picLocks noChangeAspect="1"/>
                    </pic:cNvPicPr>
                  </pic:nvPicPr>
                  <pic:blipFill>
                    <a:blip r:embed="rId35"/>
                    <a:stretch>
                      <a:fillRect/>
                    </a:stretch>
                  </pic:blipFill>
                  <pic:spPr>
                    <a:xfrm>
                      <a:off x="0" y="0"/>
                      <a:ext cx="5371465" cy="8372475"/>
                    </a:xfrm>
                    <a:prstGeom prst="rect">
                      <a:avLst/>
                    </a:prstGeom>
                    <a:noFill/>
                    <a:ln>
                      <a:noFill/>
                    </a:ln>
                  </pic:spPr>
                </pic:pic>
              </a:graphicData>
            </a:graphic>
          </wp:inline>
        </w:drawing>
      </w:r>
    </w:p>
    <w:p w14:paraId="7D69BB7B">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068B5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F1167FF">
            <w:pPr>
              <w:pStyle w:val="20"/>
              <w:bidi w:val="0"/>
            </w:pPr>
            <w:r>
              <w:t>项目名称</w:t>
            </w:r>
          </w:p>
        </w:tc>
        <w:tc>
          <w:tcPr>
            <w:tcW w:w="7581" w:type="dxa"/>
            <w:gridSpan w:val="3"/>
            <w:tcBorders>
              <w:tl2br w:val="nil"/>
              <w:tr2bl w:val="nil"/>
            </w:tcBorders>
            <w:shd w:val="clear" w:color="auto" w:fill="auto"/>
            <w:vAlign w:val="center"/>
          </w:tcPr>
          <w:p w14:paraId="4C1E63C2">
            <w:pPr>
              <w:jc w:val="center"/>
              <w:rPr>
                <w:rFonts w:hint="eastAsia" w:ascii="宋体" w:hAnsi="宋体" w:eastAsia="宋体" w:cs="Times New Roman"/>
                <w:color w:val="000000"/>
                <w:kern w:val="0"/>
                <w:sz w:val="24"/>
                <w:szCs w:val="20"/>
                <w:lang w:val="en-US" w:eastAsia="zh-CN" w:bidi="ar-SA"/>
              </w:rPr>
            </w:pPr>
            <w:r>
              <w:rPr>
                <w:rFonts w:hint="eastAsia" w:ascii="宋体" w:hAnsi="宋体" w:eastAsia="宋体" w:cs="Times New Roman"/>
                <w:color w:val="000000"/>
                <w:kern w:val="0"/>
                <w:sz w:val="24"/>
                <w:szCs w:val="20"/>
                <w:lang w:val="en-US" w:eastAsia="zh-CN" w:bidi="ar-SA"/>
              </w:rPr>
              <w:t>盘州市石桥银杏加油站原址改扩建项目安全验收评价</w:t>
            </w:r>
          </w:p>
        </w:tc>
      </w:tr>
      <w:tr w14:paraId="53EB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0FCB3EE">
            <w:pPr>
              <w:pStyle w:val="20"/>
              <w:bidi w:val="0"/>
            </w:pPr>
            <w:r>
              <w:t>完成时间</w:t>
            </w:r>
          </w:p>
        </w:tc>
        <w:tc>
          <w:tcPr>
            <w:tcW w:w="7581" w:type="dxa"/>
            <w:gridSpan w:val="3"/>
            <w:tcBorders>
              <w:tl2br w:val="nil"/>
              <w:tr2bl w:val="nil"/>
            </w:tcBorders>
            <w:shd w:val="clear" w:color="auto" w:fill="auto"/>
            <w:vAlign w:val="center"/>
          </w:tcPr>
          <w:p w14:paraId="5FFC41AC">
            <w:pPr>
              <w:pStyle w:val="20"/>
              <w:bidi w:val="0"/>
              <w:rPr>
                <w:rFonts w:hint="default"/>
                <w:lang w:val="en-US" w:eastAsia="zh-CN"/>
              </w:rPr>
            </w:pPr>
            <w:r>
              <w:rPr>
                <w:rFonts w:hint="eastAsia"/>
                <w:lang w:val="en-US" w:eastAsia="zh-CN"/>
              </w:rPr>
              <w:t>2025.4.28</w:t>
            </w:r>
          </w:p>
        </w:tc>
      </w:tr>
      <w:tr w14:paraId="76FE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0F7356FC">
            <w:pPr>
              <w:pStyle w:val="20"/>
              <w:bidi w:val="0"/>
            </w:pPr>
            <w:r>
              <w:rPr>
                <w:rFonts w:hint="eastAsia"/>
              </w:rPr>
              <w:t>评价人员</w:t>
            </w:r>
          </w:p>
        </w:tc>
      </w:tr>
      <w:tr w14:paraId="6816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B78E191">
            <w:pPr>
              <w:pStyle w:val="20"/>
              <w:bidi w:val="0"/>
            </w:pPr>
          </w:p>
        </w:tc>
        <w:tc>
          <w:tcPr>
            <w:tcW w:w="1703" w:type="dxa"/>
            <w:tcBorders>
              <w:tl2br w:val="nil"/>
              <w:tr2bl w:val="nil"/>
            </w:tcBorders>
            <w:shd w:val="clear" w:color="auto" w:fill="auto"/>
            <w:vAlign w:val="center"/>
          </w:tcPr>
          <w:p w14:paraId="0EBDD01A">
            <w:pPr>
              <w:pStyle w:val="20"/>
              <w:bidi w:val="0"/>
            </w:pPr>
            <w:r>
              <w:t>姓名</w:t>
            </w:r>
          </w:p>
        </w:tc>
        <w:tc>
          <w:tcPr>
            <w:tcW w:w="3981" w:type="dxa"/>
            <w:tcBorders>
              <w:tl2br w:val="nil"/>
              <w:tr2bl w:val="nil"/>
            </w:tcBorders>
            <w:shd w:val="clear" w:color="auto" w:fill="auto"/>
            <w:vAlign w:val="center"/>
          </w:tcPr>
          <w:p w14:paraId="2AB26E0C">
            <w:pPr>
              <w:pStyle w:val="20"/>
              <w:bidi w:val="0"/>
            </w:pPr>
            <w:r>
              <w:t>资格证书号</w:t>
            </w:r>
          </w:p>
        </w:tc>
        <w:tc>
          <w:tcPr>
            <w:tcW w:w="1897" w:type="dxa"/>
            <w:tcBorders>
              <w:tl2br w:val="nil"/>
              <w:tr2bl w:val="nil"/>
            </w:tcBorders>
            <w:shd w:val="clear" w:color="auto" w:fill="auto"/>
            <w:vAlign w:val="center"/>
          </w:tcPr>
          <w:p w14:paraId="4AFF77CC">
            <w:pPr>
              <w:pStyle w:val="20"/>
              <w:bidi w:val="0"/>
            </w:pPr>
            <w:r>
              <w:t>从业号</w:t>
            </w:r>
          </w:p>
        </w:tc>
      </w:tr>
      <w:tr w14:paraId="6029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028BFFB">
            <w:pPr>
              <w:pStyle w:val="20"/>
              <w:bidi w:val="0"/>
            </w:pPr>
            <w:r>
              <w:t>项目负责人</w:t>
            </w:r>
          </w:p>
        </w:tc>
        <w:tc>
          <w:tcPr>
            <w:tcW w:w="1703" w:type="dxa"/>
            <w:tcBorders>
              <w:tl2br w:val="nil"/>
              <w:tr2bl w:val="nil"/>
            </w:tcBorders>
            <w:shd w:val="clear" w:color="auto" w:fill="auto"/>
            <w:vAlign w:val="center"/>
          </w:tcPr>
          <w:p w14:paraId="0F5EC737">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0802A358">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246EA936">
            <w:pPr>
              <w:pStyle w:val="20"/>
              <w:bidi w:val="0"/>
              <w:ind w:firstLine="0" w:firstLineChars="0"/>
            </w:pPr>
            <w:r>
              <w:rPr>
                <w:rFonts w:hint="eastAsia" w:ascii="宋体" w:hAnsi="宋体" w:eastAsia="宋体" w:cs="宋体"/>
                <w:sz w:val="24"/>
                <w:szCs w:val="24"/>
                <w:lang w:val="en-US" w:eastAsia="zh-CN"/>
              </w:rPr>
              <w:t>041530</w:t>
            </w:r>
          </w:p>
        </w:tc>
      </w:tr>
      <w:tr w14:paraId="41C7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0CB741C2">
            <w:pPr>
              <w:pStyle w:val="20"/>
              <w:bidi w:val="0"/>
            </w:pPr>
            <w:r>
              <w:t>项目组成员</w:t>
            </w:r>
          </w:p>
        </w:tc>
        <w:tc>
          <w:tcPr>
            <w:tcW w:w="1703" w:type="dxa"/>
            <w:tcBorders>
              <w:tl2br w:val="nil"/>
              <w:tr2bl w:val="nil"/>
            </w:tcBorders>
            <w:shd w:val="clear" w:color="auto" w:fill="auto"/>
            <w:vAlign w:val="center"/>
          </w:tcPr>
          <w:p w14:paraId="0FA3234D">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2C85BE15">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6EC0FB79">
            <w:pPr>
              <w:pStyle w:val="20"/>
              <w:bidi w:val="0"/>
              <w:ind w:firstLine="0" w:firstLineChars="0"/>
            </w:pPr>
            <w:r>
              <w:rPr>
                <w:rFonts w:hint="eastAsia"/>
              </w:rPr>
              <w:t>037095</w:t>
            </w:r>
          </w:p>
        </w:tc>
      </w:tr>
      <w:tr w14:paraId="6EE09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651B401A">
            <w:pPr>
              <w:pStyle w:val="20"/>
              <w:bidi w:val="0"/>
            </w:pPr>
          </w:p>
        </w:tc>
        <w:tc>
          <w:tcPr>
            <w:tcW w:w="1703" w:type="dxa"/>
            <w:tcBorders>
              <w:tl2br w:val="nil"/>
              <w:tr2bl w:val="nil"/>
            </w:tcBorders>
            <w:shd w:val="clear" w:color="auto" w:fill="auto"/>
            <w:vAlign w:val="center"/>
          </w:tcPr>
          <w:p w14:paraId="0D27544B">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244BDE8B">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6D964E17">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rPr>
              <w:t>020045</w:t>
            </w:r>
          </w:p>
        </w:tc>
      </w:tr>
      <w:tr w14:paraId="1659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22DFC0D">
            <w:pPr>
              <w:pStyle w:val="20"/>
              <w:bidi w:val="0"/>
            </w:pPr>
          </w:p>
        </w:tc>
        <w:tc>
          <w:tcPr>
            <w:tcW w:w="1703" w:type="dxa"/>
            <w:tcBorders>
              <w:tl2br w:val="nil"/>
              <w:tr2bl w:val="nil"/>
            </w:tcBorders>
            <w:shd w:val="clear" w:color="auto" w:fill="auto"/>
            <w:vAlign w:val="center"/>
          </w:tcPr>
          <w:p w14:paraId="12DD93FF">
            <w:pPr>
              <w:pStyle w:val="20"/>
              <w:bidi w:val="0"/>
              <w:rPr>
                <w:rFonts w:hint="default"/>
                <w:lang w:val="en-US" w:eastAsia="zh-CN"/>
              </w:rPr>
            </w:pPr>
            <w:r>
              <w:rPr>
                <w:rFonts w:hint="eastAsia" w:ascii="宋体" w:hAnsi="宋体" w:eastAsia="宋体" w:cs="宋体"/>
                <w:color w:val="auto"/>
                <w:sz w:val="24"/>
                <w:szCs w:val="24"/>
                <w:lang w:val="en-US" w:eastAsia="zh-CN"/>
              </w:rPr>
              <w:t>舒斌</w:t>
            </w:r>
          </w:p>
        </w:tc>
        <w:tc>
          <w:tcPr>
            <w:tcW w:w="3981" w:type="dxa"/>
            <w:tcBorders>
              <w:tl2br w:val="nil"/>
              <w:tr2bl w:val="nil"/>
            </w:tcBorders>
            <w:shd w:val="clear" w:color="auto" w:fill="auto"/>
            <w:vAlign w:val="center"/>
          </w:tcPr>
          <w:p w14:paraId="45703760">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0800000000205889</w:t>
            </w:r>
          </w:p>
        </w:tc>
        <w:tc>
          <w:tcPr>
            <w:tcW w:w="1897" w:type="dxa"/>
            <w:tcBorders>
              <w:tl2br w:val="nil"/>
              <w:tr2bl w:val="nil"/>
            </w:tcBorders>
            <w:shd w:val="clear" w:color="auto" w:fill="auto"/>
            <w:vAlign w:val="center"/>
          </w:tcPr>
          <w:p w14:paraId="1C7747D3">
            <w:pPr>
              <w:pStyle w:val="20"/>
              <w:bidi w:val="0"/>
              <w:ind w:firstLine="0" w:firstLineChars="0"/>
              <w:rPr>
                <w:rFonts w:hint="eastAsia" w:eastAsia="宋体"/>
                <w:lang w:eastAsia="zh-CN"/>
              </w:rPr>
            </w:pPr>
            <w:r>
              <w:rPr>
                <w:rFonts w:hint="eastAsia" w:ascii="宋体" w:hAnsi="宋体" w:eastAsia="宋体" w:cs="宋体"/>
                <w:color w:val="auto"/>
                <w:sz w:val="24"/>
                <w:szCs w:val="24"/>
                <w:lang w:val="en-US" w:eastAsia="zh-CN"/>
              </w:rPr>
              <w:t>013031</w:t>
            </w:r>
          </w:p>
        </w:tc>
      </w:tr>
      <w:tr w14:paraId="4CEE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D80B8D9">
            <w:pPr>
              <w:pStyle w:val="20"/>
              <w:bidi w:val="0"/>
            </w:pPr>
          </w:p>
        </w:tc>
        <w:tc>
          <w:tcPr>
            <w:tcW w:w="1703" w:type="dxa"/>
            <w:tcBorders>
              <w:tl2br w:val="nil"/>
              <w:tr2bl w:val="nil"/>
            </w:tcBorders>
            <w:shd w:val="clear" w:color="auto" w:fill="auto"/>
            <w:vAlign w:val="center"/>
          </w:tcPr>
          <w:p w14:paraId="3705F6A4">
            <w:pPr>
              <w:pStyle w:val="20"/>
              <w:bidi w:val="0"/>
              <w:ind w:firstLine="0" w:firstLineChars="0"/>
              <w:rPr>
                <w:rFonts w:hint="default"/>
                <w:lang w:val="en-US" w:eastAsia="zh-CN"/>
              </w:rPr>
            </w:pPr>
            <w:r>
              <w:rPr>
                <w:rFonts w:hint="eastAsia" w:ascii="宋体" w:hAnsi="宋体" w:eastAsia="宋体" w:cs="宋体"/>
                <w:color w:val="auto"/>
                <w:sz w:val="24"/>
                <w:szCs w:val="24"/>
                <w:lang w:val="en-US" w:eastAsia="zh-CN"/>
              </w:rPr>
              <w:t>岳强</w:t>
            </w:r>
          </w:p>
        </w:tc>
        <w:tc>
          <w:tcPr>
            <w:tcW w:w="3981" w:type="dxa"/>
            <w:tcBorders>
              <w:tl2br w:val="nil"/>
              <w:tr2bl w:val="nil"/>
            </w:tcBorders>
            <w:shd w:val="clear" w:color="auto" w:fill="auto"/>
            <w:vAlign w:val="center"/>
          </w:tcPr>
          <w:p w14:paraId="799CAE22">
            <w:pPr>
              <w:pStyle w:val="20"/>
              <w:bidi w:val="0"/>
              <w:ind w:firstLine="0" w:firstLineChars="0"/>
            </w:pPr>
            <w:r>
              <w:rPr>
                <w:rFonts w:hint="eastAsia"/>
              </w:rPr>
              <w:t>1800000000200682</w:t>
            </w:r>
            <w:r>
              <w:rPr>
                <w:rFonts w:hint="eastAsia"/>
              </w:rPr>
              <w:tab/>
            </w:r>
          </w:p>
        </w:tc>
        <w:tc>
          <w:tcPr>
            <w:tcW w:w="1897" w:type="dxa"/>
            <w:tcBorders>
              <w:tl2br w:val="nil"/>
              <w:tr2bl w:val="nil"/>
            </w:tcBorders>
            <w:shd w:val="clear" w:color="auto" w:fill="auto"/>
            <w:vAlign w:val="center"/>
          </w:tcPr>
          <w:p w14:paraId="13A88306">
            <w:pPr>
              <w:pStyle w:val="20"/>
              <w:bidi w:val="0"/>
              <w:ind w:firstLine="0" w:firstLineChars="0"/>
            </w:pPr>
            <w:r>
              <w:rPr>
                <w:rFonts w:hint="eastAsia"/>
              </w:rPr>
              <w:t>024118</w:t>
            </w:r>
          </w:p>
        </w:tc>
      </w:tr>
      <w:tr w14:paraId="35242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0316016">
            <w:pPr>
              <w:pStyle w:val="20"/>
              <w:bidi w:val="0"/>
            </w:pPr>
          </w:p>
        </w:tc>
        <w:tc>
          <w:tcPr>
            <w:tcW w:w="1703" w:type="dxa"/>
            <w:tcBorders>
              <w:tl2br w:val="nil"/>
              <w:tr2bl w:val="nil"/>
            </w:tcBorders>
            <w:shd w:val="clear" w:color="auto" w:fill="auto"/>
            <w:vAlign w:val="center"/>
          </w:tcPr>
          <w:p w14:paraId="76072DEF">
            <w:pPr>
              <w:pStyle w:val="20"/>
              <w:bidi w:val="0"/>
              <w:ind w:firstLine="0" w:firstLineChars="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050EF501">
            <w:pPr>
              <w:pStyle w:val="20"/>
              <w:bidi w:val="0"/>
              <w:ind w:firstLine="0" w:firstLineChars="0"/>
            </w:pPr>
            <w:r>
              <w:rPr>
                <w:rFonts w:hint="eastAsia" w:ascii="宋体" w:hAnsi="宋体" w:eastAsia="宋体" w:cs="宋体"/>
                <w:color w:val="auto"/>
                <w:sz w:val="24"/>
                <w:szCs w:val="24"/>
              </w:rPr>
              <w:t>0800000000102212</w:t>
            </w:r>
          </w:p>
        </w:tc>
        <w:tc>
          <w:tcPr>
            <w:tcW w:w="1897" w:type="dxa"/>
            <w:tcBorders>
              <w:tl2br w:val="nil"/>
              <w:tr2bl w:val="nil"/>
            </w:tcBorders>
            <w:shd w:val="clear" w:color="auto" w:fill="auto"/>
            <w:vAlign w:val="center"/>
          </w:tcPr>
          <w:p w14:paraId="5C6F9D62">
            <w:pPr>
              <w:pStyle w:val="20"/>
              <w:bidi w:val="0"/>
              <w:ind w:firstLine="0" w:firstLineChars="0"/>
            </w:pPr>
            <w:r>
              <w:rPr>
                <w:rFonts w:hint="eastAsia" w:ascii="宋体" w:hAnsi="宋体" w:eastAsia="宋体" w:cs="宋体"/>
                <w:color w:val="auto"/>
                <w:sz w:val="24"/>
                <w:szCs w:val="24"/>
              </w:rPr>
              <w:t>002352</w:t>
            </w:r>
          </w:p>
        </w:tc>
      </w:tr>
      <w:tr w14:paraId="4548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7567FAE">
            <w:pPr>
              <w:pStyle w:val="20"/>
              <w:bidi w:val="0"/>
            </w:pPr>
            <w:r>
              <w:t>技术专家</w:t>
            </w:r>
          </w:p>
        </w:tc>
        <w:tc>
          <w:tcPr>
            <w:tcW w:w="7581" w:type="dxa"/>
            <w:gridSpan w:val="3"/>
            <w:tcBorders>
              <w:tl2br w:val="nil"/>
              <w:tr2bl w:val="nil"/>
            </w:tcBorders>
            <w:shd w:val="clear" w:color="auto" w:fill="auto"/>
            <w:vAlign w:val="center"/>
          </w:tcPr>
          <w:p w14:paraId="24C4EFED">
            <w:pPr>
              <w:pStyle w:val="20"/>
              <w:bidi w:val="0"/>
            </w:pPr>
            <w:r>
              <w:t>/</w:t>
            </w:r>
          </w:p>
        </w:tc>
      </w:tr>
      <w:tr w14:paraId="16B4E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6963C8D">
            <w:pPr>
              <w:pStyle w:val="20"/>
              <w:bidi w:val="0"/>
            </w:pPr>
            <w:r>
              <w:t>现场勘察人员及时间</w:t>
            </w:r>
          </w:p>
        </w:tc>
        <w:tc>
          <w:tcPr>
            <w:tcW w:w="7581" w:type="dxa"/>
            <w:gridSpan w:val="3"/>
            <w:tcBorders>
              <w:tl2br w:val="nil"/>
              <w:tr2bl w:val="nil"/>
            </w:tcBorders>
            <w:shd w:val="clear" w:color="auto" w:fill="auto"/>
            <w:vAlign w:val="center"/>
          </w:tcPr>
          <w:p w14:paraId="5748A82F">
            <w:pPr>
              <w:pStyle w:val="20"/>
              <w:bidi w:val="0"/>
              <w:rPr>
                <w:rFonts w:hint="default"/>
                <w:lang w:val="en-US" w:eastAsia="zh-CN"/>
              </w:rPr>
            </w:pPr>
            <w:r>
              <w:rPr>
                <w:rFonts w:hint="eastAsia"/>
                <w:lang w:val="en-US" w:eastAsia="zh-CN"/>
              </w:rPr>
              <w:t>杨尚达、杨兴 2024.12.28</w:t>
            </w:r>
          </w:p>
        </w:tc>
      </w:tr>
      <w:tr w14:paraId="1AC07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315D2A6">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10A04688">
            <w:pPr>
              <w:pStyle w:val="20"/>
              <w:bidi w:val="0"/>
              <w:rPr>
                <w:rFonts w:hint="default"/>
                <w:lang w:val="en-US" w:eastAsia="zh-CN"/>
              </w:rPr>
            </w:pPr>
          </w:p>
        </w:tc>
      </w:tr>
      <w:tr w14:paraId="3BEC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368F64EC">
            <w:pPr>
              <w:pStyle w:val="20"/>
              <w:bidi w:val="0"/>
            </w:pPr>
            <w:r>
              <w:t>项目简介</w:t>
            </w:r>
          </w:p>
        </w:tc>
        <w:tc>
          <w:tcPr>
            <w:tcW w:w="7581" w:type="dxa"/>
            <w:gridSpan w:val="3"/>
            <w:tcBorders>
              <w:tl2br w:val="nil"/>
              <w:tr2bl w:val="nil"/>
            </w:tcBorders>
            <w:shd w:val="clear" w:color="auto" w:fill="auto"/>
            <w:vAlign w:val="top"/>
          </w:tcPr>
          <w:p w14:paraId="2D85144B">
            <w:pPr>
              <w:pStyle w:val="20"/>
              <w:bidi w:val="0"/>
              <w:ind w:firstLine="480" w:firstLineChars="200"/>
              <w:rPr>
                <w:rFonts w:hint="eastAsia"/>
                <w:lang w:eastAsia="zh-CN"/>
              </w:rPr>
            </w:pPr>
            <w:r>
              <w:rPr>
                <w:rFonts w:hint="eastAsia"/>
                <w:lang w:eastAsia="zh-CN"/>
              </w:rPr>
              <w:t>盘州市石桥银杏加油站为原址改扩建项目，加油站位于贵州省六盘水市盘州市石桥镇南冲村，该加油站加油区原设置2台双枪潜油泵加油机，油罐区设置1个15m³的92#双层汽油储罐和1个25m³的0#双层柴油储罐，总容积为27.5m³（柴油容积折半计算），属于三级加油站。加油站根据2024年7月30日取得的六盘水市商务局文件《关于同意盘州市石桥银杏加油站歇业并原址改扩建的批复》（六盘水商复〔2024〕11号）对加油站进行原址改扩建，项目将原有的设备设施以及建（构）筑物全部拆除，所有设备设施以及建（构）筑物均为新建。加油站于2024年7月30日取得六盘水市应急管理局文件《市应急局关于盘州市石桥银杏加油站原址改建项目安全审查的意见》（六盘水应急政务服务发〔2024〕12号）后开始建设，于2025年03月完成建设，加油站加油区设置2台4枪潜油泵加油机，油罐区设置在加油区车行道下方，为承重结构，罐区设置SF双层储罐4个（其中50m3的0#柴油储罐1个，50m3的92#汽油储罐1个，30m3的92#汽油储罐1个，30m3的95#汽油储罐1个），总容积135m3（柴油折半），为二级加油站。</w:t>
            </w:r>
          </w:p>
          <w:p w14:paraId="478F1361">
            <w:pPr>
              <w:pStyle w:val="20"/>
              <w:bidi w:val="0"/>
              <w:ind w:firstLine="480" w:firstLineChars="200"/>
              <w:rPr>
                <w:rFonts w:hint="eastAsia"/>
                <w:lang w:eastAsia="zh-CN"/>
              </w:rPr>
            </w:pPr>
            <w:r>
              <w:rPr>
                <w:rFonts w:hint="eastAsia"/>
                <w:lang w:eastAsia="zh-CN"/>
              </w:rPr>
              <w:t>评价结论：盘州市石桥银杏加油站原址改扩建项目符合国家有关法律、行政法规、部门规章和标准、规范、规程的要求，满足安全经营条件。</w:t>
            </w:r>
          </w:p>
          <w:p w14:paraId="6050CE3E">
            <w:pPr>
              <w:pStyle w:val="7"/>
              <w:ind w:left="0" w:leftChars="0" w:firstLine="0" w:firstLineChars="0"/>
              <w:jc w:val="both"/>
            </w:pPr>
          </w:p>
        </w:tc>
      </w:tr>
      <w:tr w14:paraId="1294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251B29DF">
            <w:pPr>
              <w:pStyle w:val="20"/>
              <w:bidi w:val="0"/>
            </w:pPr>
            <w:r>
              <w:t>现场照片</w:t>
            </w:r>
          </w:p>
        </w:tc>
        <w:tc>
          <w:tcPr>
            <w:tcW w:w="7581" w:type="dxa"/>
            <w:gridSpan w:val="3"/>
            <w:tcBorders>
              <w:tl2br w:val="nil"/>
              <w:tr2bl w:val="nil"/>
            </w:tcBorders>
            <w:shd w:val="clear" w:color="auto" w:fill="auto"/>
            <w:vAlign w:val="top"/>
          </w:tcPr>
          <w:p w14:paraId="0CDBDAB4">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61385" cy="2453005"/>
                  <wp:effectExtent l="0" t="0" r="5715" b="4445"/>
                  <wp:docPr id="9" name="图片 9"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检查 (6)"/>
                          <pic:cNvPicPr>
                            <a:picLocks noChangeAspect="1"/>
                          </pic:cNvPicPr>
                        </pic:nvPicPr>
                        <pic:blipFill>
                          <a:blip r:embed="rId36"/>
                          <a:stretch>
                            <a:fillRect/>
                          </a:stretch>
                        </pic:blipFill>
                        <pic:spPr>
                          <a:xfrm>
                            <a:off x="0" y="0"/>
                            <a:ext cx="3461385" cy="2453005"/>
                          </a:xfrm>
                          <a:prstGeom prst="rect">
                            <a:avLst/>
                          </a:prstGeom>
                        </pic:spPr>
                      </pic:pic>
                    </a:graphicData>
                  </a:graphic>
                </wp:inline>
              </w:drawing>
            </w:r>
          </w:p>
          <w:p w14:paraId="6609F81A">
            <w:pPr>
              <w:rPr>
                <w:rFonts w:hint="default"/>
                <w:lang w:val="en-US" w:eastAsia="zh-CN"/>
              </w:rPr>
            </w:pPr>
            <w:r>
              <w:rPr>
                <w:rFonts w:hint="default"/>
                <w:lang w:val="en-US" w:eastAsia="zh-CN"/>
              </w:rPr>
              <w:drawing>
                <wp:inline distT="0" distB="0" distL="114300" distR="114300">
                  <wp:extent cx="3527425" cy="2330450"/>
                  <wp:effectExtent l="0" t="0" r="15875" b="12700"/>
                  <wp:docPr id="10" name="图片 10"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检查 (3)"/>
                          <pic:cNvPicPr>
                            <a:picLocks noChangeAspect="1"/>
                          </pic:cNvPicPr>
                        </pic:nvPicPr>
                        <pic:blipFill>
                          <a:blip r:embed="rId37"/>
                          <a:stretch>
                            <a:fillRect/>
                          </a:stretch>
                        </pic:blipFill>
                        <pic:spPr>
                          <a:xfrm>
                            <a:off x="0" y="0"/>
                            <a:ext cx="3527425" cy="2330450"/>
                          </a:xfrm>
                          <a:prstGeom prst="rect">
                            <a:avLst/>
                          </a:prstGeom>
                        </pic:spPr>
                      </pic:pic>
                    </a:graphicData>
                  </a:graphic>
                </wp:inline>
              </w:drawing>
            </w:r>
          </w:p>
          <w:p w14:paraId="52BB7BCD">
            <w:pPr>
              <w:rPr>
                <w:rFonts w:hint="default"/>
                <w:lang w:val="en-US" w:eastAsia="zh-CN"/>
              </w:rPr>
            </w:pPr>
            <w:r>
              <w:rPr>
                <w:rFonts w:hint="default"/>
                <w:lang w:val="en-US" w:eastAsia="zh-CN"/>
              </w:rPr>
              <w:drawing>
                <wp:inline distT="0" distB="0" distL="114300" distR="114300">
                  <wp:extent cx="3526790" cy="2226310"/>
                  <wp:effectExtent l="0" t="0" r="16510" b="2540"/>
                  <wp:docPr id="11" name="图片 11"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检查 (1)"/>
                          <pic:cNvPicPr>
                            <a:picLocks noChangeAspect="1"/>
                          </pic:cNvPicPr>
                        </pic:nvPicPr>
                        <pic:blipFill>
                          <a:blip r:embed="rId38"/>
                          <a:stretch>
                            <a:fillRect/>
                          </a:stretch>
                        </pic:blipFill>
                        <pic:spPr>
                          <a:xfrm>
                            <a:off x="0" y="0"/>
                            <a:ext cx="3526790" cy="2226310"/>
                          </a:xfrm>
                          <a:prstGeom prst="rect">
                            <a:avLst/>
                          </a:prstGeom>
                        </pic:spPr>
                      </pic:pic>
                    </a:graphicData>
                  </a:graphic>
                </wp:inline>
              </w:drawing>
            </w:r>
          </w:p>
          <w:p w14:paraId="51F0F4CE">
            <w:pPr>
              <w:rPr>
                <w:rFonts w:hint="default"/>
                <w:lang w:val="en-US" w:eastAsia="zh-CN"/>
              </w:rPr>
            </w:pPr>
          </w:p>
          <w:p w14:paraId="42474C67">
            <w:pPr>
              <w:pStyle w:val="20"/>
              <w:bidi w:val="0"/>
              <w:rPr>
                <w:rFonts w:hint="default"/>
                <w:lang w:val="en-US" w:eastAsia="zh-CN"/>
              </w:rPr>
            </w:pPr>
          </w:p>
        </w:tc>
      </w:tr>
      <w:tr w14:paraId="03B54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FB78F2A">
            <w:pPr>
              <w:pStyle w:val="20"/>
              <w:bidi w:val="0"/>
            </w:pPr>
            <w:r>
              <w:t>被评价单位信息反馈情况</w:t>
            </w:r>
          </w:p>
        </w:tc>
        <w:tc>
          <w:tcPr>
            <w:tcW w:w="7581" w:type="dxa"/>
            <w:gridSpan w:val="3"/>
            <w:tcBorders>
              <w:tl2br w:val="nil"/>
              <w:tr2bl w:val="nil"/>
            </w:tcBorders>
            <w:shd w:val="clear" w:color="auto" w:fill="auto"/>
            <w:vAlign w:val="center"/>
          </w:tcPr>
          <w:p w14:paraId="6E4CDF4F">
            <w:pPr>
              <w:pStyle w:val="20"/>
              <w:bidi w:val="0"/>
            </w:pPr>
            <w:r>
              <w:t>满意</w:t>
            </w:r>
          </w:p>
        </w:tc>
      </w:tr>
    </w:tbl>
    <w:p w14:paraId="196EBC7A">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5809615" cy="8648065"/>
            <wp:effectExtent l="0" t="0" r="635" b="63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39"/>
                    <a:stretch>
                      <a:fillRect/>
                    </a:stretch>
                  </pic:blipFill>
                  <pic:spPr>
                    <a:xfrm>
                      <a:off x="0" y="0"/>
                      <a:ext cx="5809615" cy="8648065"/>
                    </a:xfrm>
                    <a:prstGeom prst="rect">
                      <a:avLst/>
                    </a:prstGeom>
                    <a:noFill/>
                    <a:ln>
                      <a:noFill/>
                    </a:ln>
                  </pic:spPr>
                </pic:pic>
              </a:graphicData>
            </a:graphic>
          </wp:inline>
        </w:drawing>
      </w:r>
    </w:p>
    <w:p w14:paraId="0BAFC09A">
      <w:pPr>
        <w:jc w:val="left"/>
      </w:pPr>
      <w:r>
        <w:rPr>
          <w:rFonts w:hint="eastAsia"/>
          <w:lang w:val="en-US" w:eastAsia="zh-CN"/>
        </w:rPr>
        <w:t>报告外封：</w:t>
      </w:r>
      <w:r>
        <w:drawing>
          <wp:inline distT="0" distB="0" distL="114300" distR="114300">
            <wp:extent cx="6067425" cy="8447405"/>
            <wp:effectExtent l="0" t="0" r="9525" b="1079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40"/>
                    <a:stretch>
                      <a:fillRect/>
                    </a:stretch>
                  </pic:blipFill>
                  <pic:spPr>
                    <a:xfrm>
                      <a:off x="0" y="0"/>
                      <a:ext cx="6067425" cy="8447405"/>
                    </a:xfrm>
                    <a:prstGeom prst="rect">
                      <a:avLst/>
                    </a:prstGeom>
                    <a:noFill/>
                    <a:ln>
                      <a:noFill/>
                    </a:ln>
                  </pic:spPr>
                </pic:pic>
              </a:graphicData>
            </a:graphic>
          </wp:inline>
        </w:drawing>
      </w:r>
    </w:p>
    <w:p w14:paraId="5A356A45">
      <w:pPr>
        <w:pStyle w:val="16"/>
        <w:spacing w:after="0"/>
        <w:ind w:left="0" w:leftChars="0" w:firstLine="0" w:firstLineChars="0"/>
        <w:jc w:val="left"/>
        <w:rPr>
          <w:rFonts w:hint="eastAsia"/>
          <w:lang w:val="en-US" w:eastAsia="zh-CN"/>
        </w:rPr>
      </w:pPr>
      <w:r>
        <w:rPr>
          <w:rFonts w:hint="eastAsia"/>
          <w:lang w:val="en-US" w:eastAsia="zh-CN"/>
        </w:rPr>
        <w:t>报告内封：</w:t>
      </w:r>
      <w:r>
        <w:drawing>
          <wp:inline distT="0" distB="0" distL="114300" distR="114300">
            <wp:extent cx="5990590" cy="8219440"/>
            <wp:effectExtent l="0" t="0" r="1016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990590" cy="8219440"/>
                    </a:xfrm>
                    <a:prstGeom prst="rect">
                      <a:avLst/>
                    </a:prstGeom>
                    <a:noFill/>
                    <a:ln>
                      <a:noFill/>
                    </a:ln>
                  </pic:spPr>
                </pic:pic>
              </a:graphicData>
            </a:graphic>
          </wp:inline>
        </w:drawing>
      </w:r>
    </w:p>
    <w:p w14:paraId="73A06CE4"/>
    <w:p w14:paraId="45C60B57">
      <w:pPr>
        <w:pStyle w:val="16"/>
        <w:spacing w:after="0"/>
        <w:ind w:left="0" w:leftChars="0" w:firstLine="0" w:firstLineChars="0"/>
        <w:jc w:val="left"/>
        <w:rPr>
          <w:rFonts w:hint="eastAsia"/>
          <w:lang w:val="en-US" w:eastAsia="zh-CN"/>
        </w:rPr>
      </w:pPr>
      <w:r>
        <w:rPr>
          <w:rFonts w:hint="eastAsia"/>
          <w:lang w:val="en-US" w:eastAsia="zh-CN"/>
        </w:rPr>
        <w:t>签字页：</w:t>
      </w:r>
      <w:r>
        <w:drawing>
          <wp:inline distT="0" distB="0" distL="114300" distR="114300">
            <wp:extent cx="6019165" cy="8238490"/>
            <wp:effectExtent l="0" t="0" r="63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2"/>
                    <a:stretch>
                      <a:fillRect/>
                    </a:stretch>
                  </pic:blipFill>
                  <pic:spPr>
                    <a:xfrm>
                      <a:off x="0" y="0"/>
                      <a:ext cx="6019165" cy="8238490"/>
                    </a:xfrm>
                    <a:prstGeom prst="rect">
                      <a:avLst/>
                    </a:prstGeom>
                    <a:noFill/>
                    <a:ln>
                      <a:noFill/>
                    </a:ln>
                  </pic:spPr>
                </pic:pic>
              </a:graphicData>
            </a:graphic>
          </wp:inline>
        </w:drawing>
      </w:r>
    </w:p>
    <w:p w14:paraId="66BCD70C"/>
    <w:p w14:paraId="26E9B19C">
      <w:pPr>
        <w:pStyle w:val="16"/>
        <w:spacing w:after="0"/>
        <w:ind w:left="0" w:leftChars="0" w:firstLine="0" w:firstLineChars="0"/>
        <w:jc w:val="left"/>
        <w:rPr>
          <w:rFonts w:hint="eastAsia"/>
          <w:lang w:val="en-US" w:eastAsia="zh-CN"/>
        </w:rPr>
      </w:pPr>
      <w:r>
        <w:rPr>
          <w:rFonts w:hint="eastAsia"/>
          <w:lang w:val="en-US" w:eastAsia="zh-CN"/>
        </w:rPr>
        <w:t>结论页：</w:t>
      </w:r>
      <w:r>
        <w:drawing>
          <wp:inline distT="0" distB="0" distL="114300" distR="114300">
            <wp:extent cx="6047740" cy="8257540"/>
            <wp:effectExtent l="0" t="0" r="1016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3"/>
                    <a:stretch>
                      <a:fillRect/>
                    </a:stretch>
                  </pic:blipFill>
                  <pic:spPr>
                    <a:xfrm>
                      <a:off x="0" y="0"/>
                      <a:ext cx="6047740" cy="8257540"/>
                    </a:xfrm>
                    <a:prstGeom prst="rect">
                      <a:avLst/>
                    </a:prstGeom>
                    <a:noFill/>
                    <a:ln>
                      <a:noFill/>
                    </a:ln>
                  </pic:spPr>
                </pic:pic>
              </a:graphicData>
            </a:graphic>
          </wp:inline>
        </w:drawing>
      </w:r>
    </w:p>
    <w:p w14:paraId="62FD6A15">
      <w:pPr>
        <w:jc w:val="both"/>
        <w:rPr>
          <w:rFonts w:hint="eastAsia"/>
          <w:lang w:val="en-US" w:eastAsia="zh-CN"/>
        </w:rPr>
      </w:pPr>
    </w:p>
    <w:sectPr>
      <w:footerReference r:id="rId3" w:type="default"/>
      <w:pgSz w:w="11906" w:h="16838"/>
      <w:pgMar w:top="1417" w:right="1134" w:bottom="1134" w:left="1587" w:header="851" w:footer="85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B8C31">
    <w:pPr>
      <w:pStyle w:val="11"/>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0288E42A">
                <w:pPr>
                  <w:pStyle w:val="11"/>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C3279E"/>
    <w:multiLevelType w:val="singleLevel"/>
    <w:tmpl w:val="0FC3279E"/>
    <w:lvl w:ilvl="0" w:tentative="0">
      <w:start w:val="1"/>
      <w:numFmt w:val="bullet"/>
      <w:pStyle w:val="9"/>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QxMTdmMjRhYmJjYzMwNDA2Y2RjNWY5ZTNjZDIxYjQifQ=="/>
  </w:docVars>
  <w:rsids>
    <w:rsidRoot w:val="00E3751A"/>
    <w:rsid w:val="00047227"/>
    <w:rsid w:val="00111B0A"/>
    <w:rsid w:val="00303C12"/>
    <w:rsid w:val="004D1AF7"/>
    <w:rsid w:val="00756850"/>
    <w:rsid w:val="00C75118"/>
    <w:rsid w:val="00C82162"/>
    <w:rsid w:val="00E3751A"/>
    <w:rsid w:val="01371595"/>
    <w:rsid w:val="01381A2C"/>
    <w:rsid w:val="0153731B"/>
    <w:rsid w:val="01657072"/>
    <w:rsid w:val="018A17BB"/>
    <w:rsid w:val="02A5162E"/>
    <w:rsid w:val="02CD47F4"/>
    <w:rsid w:val="03DD6186"/>
    <w:rsid w:val="04F73278"/>
    <w:rsid w:val="0662632D"/>
    <w:rsid w:val="067C6F0E"/>
    <w:rsid w:val="06AF67EC"/>
    <w:rsid w:val="06EF6353"/>
    <w:rsid w:val="07D32EB9"/>
    <w:rsid w:val="080D0C1C"/>
    <w:rsid w:val="086E6C35"/>
    <w:rsid w:val="0971665B"/>
    <w:rsid w:val="0A3600A6"/>
    <w:rsid w:val="0A3F5F1C"/>
    <w:rsid w:val="0BC45977"/>
    <w:rsid w:val="0D613CF2"/>
    <w:rsid w:val="0DF36C19"/>
    <w:rsid w:val="0E53337E"/>
    <w:rsid w:val="0F78192E"/>
    <w:rsid w:val="10FB42D4"/>
    <w:rsid w:val="14107EE6"/>
    <w:rsid w:val="144618E0"/>
    <w:rsid w:val="145C663E"/>
    <w:rsid w:val="14C469B7"/>
    <w:rsid w:val="14E05A89"/>
    <w:rsid w:val="14E135FC"/>
    <w:rsid w:val="15993777"/>
    <w:rsid w:val="17810296"/>
    <w:rsid w:val="17C601C4"/>
    <w:rsid w:val="18255C0B"/>
    <w:rsid w:val="188D103C"/>
    <w:rsid w:val="18CA2EBE"/>
    <w:rsid w:val="19702E1E"/>
    <w:rsid w:val="19F070FB"/>
    <w:rsid w:val="19F80339"/>
    <w:rsid w:val="1AE76E92"/>
    <w:rsid w:val="1B5944E3"/>
    <w:rsid w:val="1B7B2F28"/>
    <w:rsid w:val="1B9F4DB7"/>
    <w:rsid w:val="1CC85F2F"/>
    <w:rsid w:val="1CD17A8D"/>
    <w:rsid w:val="1D3B5970"/>
    <w:rsid w:val="1DC009D9"/>
    <w:rsid w:val="1E4950BB"/>
    <w:rsid w:val="1EED7B93"/>
    <w:rsid w:val="206D06A2"/>
    <w:rsid w:val="206E4807"/>
    <w:rsid w:val="20892822"/>
    <w:rsid w:val="20CC5161"/>
    <w:rsid w:val="20E165FA"/>
    <w:rsid w:val="20FA7494"/>
    <w:rsid w:val="21161F9D"/>
    <w:rsid w:val="22965A4C"/>
    <w:rsid w:val="23356346"/>
    <w:rsid w:val="237C721D"/>
    <w:rsid w:val="23DA36B8"/>
    <w:rsid w:val="249B1E08"/>
    <w:rsid w:val="25161A51"/>
    <w:rsid w:val="25470D5D"/>
    <w:rsid w:val="2583798D"/>
    <w:rsid w:val="259300DB"/>
    <w:rsid w:val="25AB5CCE"/>
    <w:rsid w:val="270818BC"/>
    <w:rsid w:val="276E1EEA"/>
    <w:rsid w:val="28843BFB"/>
    <w:rsid w:val="28843CDA"/>
    <w:rsid w:val="29925FE1"/>
    <w:rsid w:val="29F53ECF"/>
    <w:rsid w:val="2AB90504"/>
    <w:rsid w:val="2AE47987"/>
    <w:rsid w:val="2AE81386"/>
    <w:rsid w:val="2B577D1D"/>
    <w:rsid w:val="2C1469E0"/>
    <w:rsid w:val="2CD335D9"/>
    <w:rsid w:val="2CEC5B86"/>
    <w:rsid w:val="2D0A3392"/>
    <w:rsid w:val="2D543634"/>
    <w:rsid w:val="2DBA3B8A"/>
    <w:rsid w:val="2E046C06"/>
    <w:rsid w:val="2E2E1BF1"/>
    <w:rsid w:val="2E52714C"/>
    <w:rsid w:val="2EDF7FE9"/>
    <w:rsid w:val="2FBA4590"/>
    <w:rsid w:val="2FE4338B"/>
    <w:rsid w:val="304B4F05"/>
    <w:rsid w:val="30DF75D4"/>
    <w:rsid w:val="31722F92"/>
    <w:rsid w:val="322B47B1"/>
    <w:rsid w:val="32CC6EE2"/>
    <w:rsid w:val="33422C3A"/>
    <w:rsid w:val="33F02B40"/>
    <w:rsid w:val="346B7D61"/>
    <w:rsid w:val="35321C38"/>
    <w:rsid w:val="372972D4"/>
    <w:rsid w:val="37370F5F"/>
    <w:rsid w:val="379647FB"/>
    <w:rsid w:val="385C2AEB"/>
    <w:rsid w:val="391657EE"/>
    <w:rsid w:val="39905747"/>
    <w:rsid w:val="3A002F75"/>
    <w:rsid w:val="3A4122C4"/>
    <w:rsid w:val="3A7474D8"/>
    <w:rsid w:val="3C7D28D5"/>
    <w:rsid w:val="3D3B399E"/>
    <w:rsid w:val="3DEA3C38"/>
    <w:rsid w:val="3EE84724"/>
    <w:rsid w:val="3FA360ED"/>
    <w:rsid w:val="400A10F6"/>
    <w:rsid w:val="414A39B8"/>
    <w:rsid w:val="41774FCA"/>
    <w:rsid w:val="41835AFA"/>
    <w:rsid w:val="41912F5E"/>
    <w:rsid w:val="42AB0C22"/>
    <w:rsid w:val="42C53343"/>
    <w:rsid w:val="43C0308C"/>
    <w:rsid w:val="43CD2D54"/>
    <w:rsid w:val="44666E13"/>
    <w:rsid w:val="44890DCE"/>
    <w:rsid w:val="44A6412F"/>
    <w:rsid w:val="46E224AF"/>
    <w:rsid w:val="477C0DFE"/>
    <w:rsid w:val="478E14EE"/>
    <w:rsid w:val="48EC5AF0"/>
    <w:rsid w:val="48FD1AAC"/>
    <w:rsid w:val="4A437403"/>
    <w:rsid w:val="4B4768E9"/>
    <w:rsid w:val="4B686EC6"/>
    <w:rsid w:val="4C2D573D"/>
    <w:rsid w:val="4C4675A4"/>
    <w:rsid w:val="4C6E107B"/>
    <w:rsid w:val="4DB306BD"/>
    <w:rsid w:val="4E0D6A1F"/>
    <w:rsid w:val="4E274960"/>
    <w:rsid w:val="4E3D5914"/>
    <w:rsid w:val="4E505D91"/>
    <w:rsid w:val="4EAA5EAB"/>
    <w:rsid w:val="4F0D5917"/>
    <w:rsid w:val="4F60078E"/>
    <w:rsid w:val="4F8D56E9"/>
    <w:rsid w:val="4FE84280"/>
    <w:rsid w:val="512C352F"/>
    <w:rsid w:val="518F02CB"/>
    <w:rsid w:val="52C4230E"/>
    <w:rsid w:val="52E07D49"/>
    <w:rsid w:val="52F32EEA"/>
    <w:rsid w:val="53E77794"/>
    <w:rsid w:val="53F37C81"/>
    <w:rsid w:val="54345BD2"/>
    <w:rsid w:val="54BA6B53"/>
    <w:rsid w:val="54CE5808"/>
    <w:rsid w:val="55397BB0"/>
    <w:rsid w:val="55696422"/>
    <w:rsid w:val="559B5490"/>
    <w:rsid w:val="56D3239C"/>
    <w:rsid w:val="571F17FE"/>
    <w:rsid w:val="5769565F"/>
    <w:rsid w:val="57800B40"/>
    <w:rsid w:val="59BE4FB1"/>
    <w:rsid w:val="5A2F4644"/>
    <w:rsid w:val="5A435025"/>
    <w:rsid w:val="5BF832F3"/>
    <w:rsid w:val="5FA04729"/>
    <w:rsid w:val="60B460AF"/>
    <w:rsid w:val="60C84554"/>
    <w:rsid w:val="60CD1B36"/>
    <w:rsid w:val="60F56083"/>
    <w:rsid w:val="61513A75"/>
    <w:rsid w:val="61E24AB4"/>
    <w:rsid w:val="62DC6612"/>
    <w:rsid w:val="62E97B34"/>
    <w:rsid w:val="634B0901"/>
    <w:rsid w:val="64652DDC"/>
    <w:rsid w:val="64850E7B"/>
    <w:rsid w:val="64DC6563"/>
    <w:rsid w:val="658063A7"/>
    <w:rsid w:val="659855D2"/>
    <w:rsid w:val="6632513F"/>
    <w:rsid w:val="66492FBA"/>
    <w:rsid w:val="66C53C4A"/>
    <w:rsid w:val="67600A2D"/>
    <w:rsid w:val="67B8698B"/>
    <w:rsid w:val="67D14539"/>
    <w:rsid w:val="67D23BAA"/>
    <w:rsid w:val="68AE23C6"/>
    <w:rsid w:val="6A9D6928"/>
    <w:rsid w:val="6AA57F27"/>
    <w:rsid w:val="6B8D6867"/>
    <w:rsid w:val="6BD4664B"/>
    <w:rsid w:val="6BD57C60"/>
    <w:rsid w:val="6CB1098B"/>
    <w:rsid w:val="6CBF703A"/>
    <w:rsid w:val="6D1139EB"/>
    <w:rsid w:val="6E352F27"/>
    <w:rsid w:val="6EF4064C"/>
    <w:rsid w:val="6F270A25"/>
    <w:rsid w:val="6F3D1DEF"/>
    <w:rsid w:val="6F67290E"/>
    <w:rsid w:val="6FA803A2"/>
    <w:rsid w:val="6FE23626"/>
    <w:rsid w:val="6FFF314A"/>
    <w:rsid w:val="71763652"/>
    <w:rsid w:val="71A662DF"/>
    <w:rsid w:val="72154032"/>
    <w:rsid w:val="73001856"/>
    <w:rsid w:val="733A6A2C"/>
    <w:rsid w:val="737D1DEA"/>
    <w:rsid w:val="73AA2228"/>
    <w:rsid w:val="75816D2C"/>
    <w:rsid w:val="766C59F7"/>
    <w:rsid w:val="76E25EB6"/>
    <w:rsid w:val="76FA5BEF"/>
    <w:rsid w:val="771D3195"/>
    <w:rsid w:val="77642CC3"/>
    <w:rsid w:val="77832F9B"/>
    <w:rsid w:val="77F93538"/>
    <w:rsid w:val="78212811"/>
    <w:rsid w:val="78644E98"/>
    <w:rsid w:val="78C7351A"/>
    <w:rsid w:val="79302291"/>
    <w:rsid w:val="7967635D"/>
    <w:rsid w:val="79BF4C7D"/>
    <w:rsid w:val="7AD10B53"/>
    <w:rsid w:val="7AE523E6"/>
    <w:rsid w:val="7B914393"/>
    <w:rsid w:val="7C271C8F"/>
    <w:rsid w:val="7C304A31"/>
    <w:rsid w:val="7D1412C2"/>
    <w:rsid w:val="7D59190D"/>
    <w:rsid w:val="7D7A1431"/>
    <w:rsid w:val="7E2B6BC6"/>
    <w:rsid w:val="7E304FE7"/>
    <w:rsid w:val="7EA132CF"/>
    <w:rsid w:val="7F3520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pageBreakBefore w:val="0"/>
      <w:widowControl w:val="0"/>
      <w:jc w:val="center"/>
    </w:pPr>
    <w:rPr>
      <w:rFonts w:ascii="Calibri" w:hAnsi="Calibri" w:eastAsia="宋体" w:cs="Times New Roman"/>
      <w:kern w:val="2"/>
      <w:sz w:val="28"/>
      <w:szCs w:val="24"/>
      <w:lang w:val="en-US" w:eastAsia="zh-CN" w:bidi="ar-SA"/>
    </w:rPr>
  </w:style>
  <w:style w:type="paragraph" w:styleId="2">
    <w:name w:val="heading 1"/>
    <w:basedOn w:val="1"/>
    <w:next w:val="1"/>
    <w:autoRedefine/>
    <w:qFormat/>
    <w:uiPriority w:val="0"/>
    <w:pPr>
      <w:pageBreakBefore/>
      <w:snapToGrid w:val="0"/>
      <w:spacing w:beforeAutospacing="0" w:afterAutospacing="0" w:line="360" w:lineRule="auto"/>
      <w:jc w:val="center"/>
      <w:outlineLvl w:val="0"/>
    </w:pPr>
    <w:rPr>
      <w:rFonts w:hint="default" w:ascii="宋体" w:hAnsi="宋体" w:eastAsia="宋体"/>
      <w:kern w:val="44"/>
      <w:sz w:val="32"/>
      <w:szCs w:val="48"/>
    </w:rPr>
  </w:style>
  <w:style w:type="paragraph" w:styleId="3">
    <w:name w:val="heading 2"/>
    <w:basedOn w:val="1"/>
    <w:next w:val="1"/>
    <w:link w:val="22"/>
    <w:autoRedefine/>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8">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5">
    <w:name w:val="Body Text"/>
    <w:basedOn w:val="1"/>
    <w:autoRedefine/>
    <w:qFormat/>
    <w:uiPriority w:val="99"/>
    <w:rPr>
      <w:sz w:val="28"/>
      <w:szCs w:val="28"/>
    </w:rPr>
  </w:style>
  <w:style w:type="paragraph" w:styleId="6">
    <w:name w:val="Body Text Indent"/>
    <w:basedOn w:val="1"/>
    <w:autoRedefine/>
    <w:unhideWhenUsed/>
    <w:qFormat/>
    <w:uiPriority w:val="99"/>
    <w:pPr>
      <w:spacing w:after="120"/>
      <w:ind w:left="420" w:leftChars="200"/>
    </w:pPr>
  </w:style>
  <w:style w:type="paragraph" w:styleId="7">
    <w:name w:val="Block Text"/>
    <w:basedOn w:val="1"/>
    <w:autoRedefine/>
    <w:qFormat/>
    <w:uiPriority w:val="0"/>
    <w:pPr>
      <w:widowControl w:val="0"/>
      <w:adjustRightInd w:val="0"/>
      <w:snapToGrid w:val="0"/>
      <w:spacing w:line="360" w:lineRule="exact"/>
      <w:ind w:left="113" w:right="113" w:firstLine="640" w:firstLineChars="200"/>
      <w:jc w:val="center"/>
    </w:pPr>
    <w:rPr>
      <w:rFonts w:ascii="宋体" w:hAnsi="Times New Roman" w:eastAsia="宋体" w:cs="Times New Roman"/>
      <w:color w:val="000000"/>
      <w:kern w:val="2"/>
      <w:sz w:val="28"/>
      <w:szCs w:val="24"/>
      <w:lang w:val="en-US" w:eastAsia="zh-CN" w:bidi="ar-SA"/>
    </w:rPr>
  </w:style>
  <w:style w:type="paragraph" w:styleId="8">
    <w:name w:val="toc 3"/>
    <w:basedOn w:val="1"/>
    <w:next w:val="1"/>
    <w:autoRedefine/>
    <w:qFormat/>
    <w:uiPriority w:val="0"/>
    <w:pPr>
      <w:ind w:left="420"/>
      <w:jc w:val="left"/>
    </w:pPr>
    <w:rPr>
      <w:i/>
      <w:iCs/>
      <w:sz w:val="20"/>
      <w:szCs w:val="20"/>
    </w:rPr>
  </w:style>
  <w:style w:type="paragraph" w:styleId="9">
    <w:name w:val="List Bullet 5"/>
    <w:basedOn w:val="1"/>
    <w:autoRedefine/>
    <w:qFormat/>
    <w:uiPriority w:val="0"/>
    <w:pPr>
      <w:numPr>
        <w:ilvl w:val="0"/>
        <w:numId w:val="1"/>
      </w:numPr>
    </w:pPr>
  </w:style>
  <w:style w:type="paragraph" w:styleId="10">
    <w:name w:val="Balloon Text"/>
    <w:basedOn w:val="1"/>
    <w:link w:val="28"/>
    <w:autoRedefine/>
    <w:qFormat/>
    <w:uiPriority w:val="0"/>
    <w:rPr>
      <w:sz w:val="18"/>
      <w:szCs w:val="18"/>
    </w:rPr>
  </w:style>
  <w:style w:type="paragraph" w:styleId="11">
    <w:name w:val="footer"/>
    <w:basedOn w:val="1"/>
    <w:next w:val="12"/>
    <w:autoRedefine/>
    <w:qFormat/>
    <w:uiPriority w:val="99"/>
    <w:pPr>
      <w:tabs>
        <w:tab w:val="center" w:pos="4153"/>
        <w:tab w:val="right" w:pos="8306"/>
      </w:tabs>
      <w:snapToGrid w:val="0"/>
    </w:pPr>
    <w:rPr>
      <w:sz w:val="18"/>
      <w:szCs w:val="18"/>
    </w:rPr>
  </w:style>
  <w:style w:type="paragraph" w:styleId="12">
    <w:name w:val="Normal (Web)"/>
    <w:basedOn w:val="1"/>
    <w:next w:val="13"/>
    <w:autoRedefine/>
    <w:qFormat/>
    <w:uiPriority w:val="0"/>
    <w:pPr>
      <w:spacing w:before="100" w:beforeAutospacing="1" w:after="100" w:afterAutospacing="1"/>
      <w:jc w:val="left"/>
    </w:pPr>
    <w:rPr>
      <w:kern w:val="0"/>
      <w:sz w:val="24"/>
    </w:rPr>
  </w:style>
  <w:style w:type="paragraph" w:customStyle="1" w:styleId="13">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Body Text First Indent"/>
    <w:basedOn w:val="1"/>
    <w:next w:val="1"/>
    <w:autoRedefine/>
    <w:qFormat/>
    <w:uiPriority w:val="0"/>
    <w:pPr>
      <w:spacing w:after="120"/>
      <w:ind w:firstLine="420" w:firstLineChars="100"/>
    </w:pPr>
  </w:style>
  <w:style w:type="paragraph" w:styleId="16">
    <w:name w:val="Body Text First Indent 2"/>
    <w:basedOn w:val="6"/>
    <w:next w:val="1"/>
    <w:autoRedefine/>
    <w:unhideWhenUsed/>
    <w:qFormat/>
    <w:uiPriority w:val="99"/>
    <w:pPr>
      <w:ind w:firstLine="420" w:firstLineChars="200"/>
    </w:pPr>
  </w:style>
  <w:style w:type="character" w:styleId="19">
    <w:name w:val="annotation reference"/>
    <w:basedOn w:val="18"/>
    <w:autoRedefine/>
    <w:qFormat/>
    <w:uiPriority w:val="0"/>
    <w:rPr>
      <w:sz w:val="21"/>
      <w:szCs w:val="21"/>
    </w:rPr>
  </w:style>
  <w:style w:type="paragraph" w:customStyle="1" w:styleId="20">
    <w:name w:val="表格"/>
    <w:basedOn w:val="21"/>
    <w:next w:val="1"/>
    <w:autoRedefine/>
    <w:qFormat/>
    <w:uiPriority w:val="0"/>
    <w:pPr>
      <w:adjustRightInd w:val="0"/>
      <w:snapToGrid w:val="0"/>
      <w:spacing w:line="240" w:lineRule="auto"/>
      <w:ind w:firstLine="0" w:firstLineChars="0"/>
      <w:jc w:val="both"/>
      <w:textAlignment w:val="baseline"/>
    </w:pPr>
    <w:rPr>
      <w:rFonts w:ascii="宋体" w:hAnsi="宋体"/>
      <w:kern w:val="0"/>
      <w:sz w:val="24"/>
      <w:szCs w:val="20"/>
    </w:rPr>
  </w:style>
  <w:style w:type="paragraph" w:customStyle="1" w:styleId="21">
    <w:name w:val="表格文字"/>
    <w:basedOn w:val="1"/>
    <w:qFormat/>
    <w:uiPriority w:val="0"/>
    <w:pPr>
      <w:spacing w:line="240" w:lineRule="auto"/>
      <w:jc w:val="center"/>
    </w:pPr>
    <w:rPr>
      <w:color w:val="000000"/>
      <w:sz w:val="21"/>
    </w:rPr>
  </w:style>
  <w:style w:type="character" w:customStyle="1" w:styleId="22">
    <w:name w:val="标题 2 Char"/>
    <w:link w:val="3"/>
    <w:autoRedefine/>
    <w:qFormat/>
    <w:uiPriority w:val="0"/>
    <w:rPr>
      <w:rFonts w:eastAsia="楷体_GB2312" w:cs="MS Gothic"/>
      <w:b/>
      <w:snapToGrid w:val="0"/>
      <w:kern w:val="0"/>
      <w:sz w:val="32"/>
      <w:szCs w:val="28"/>
    </w:rPr>
  </w:style>
  <w:style w:type="paragraph" w:customStyle="1" w:styleId="23">
    <w:name w:val="Default"/>
    <w:basedOn w:val="24"/>
    <w:next w:val="1"/>
    <w:autoRedefine/>
    <w:qFormat/>
    <w:uiPriority w:val="0"/>
    <w:pPr>
      <w:widowControl w:val="0"/>
      <w:tabs>
        <w:tab w:val="right" w:pos="0"/>
      </w:tabs>
      <w:autoSpaceDE w:val="0"/>
      <w:autoSpaceDN w:val="0"/>
    </w:pPr>
    <w:rPr>
      <w:rFonts w:hint="eastAsia" w:ascii="宋体" w:hAnsi="Times New Roman" w:eastAsia="宋体" w:cs="Times New Roman"/>
      <w:color w:val="000000"/>
      <w:sz w:val="24"/>
      <w:lang w:val="en-US" w:eastAsia="zh-CN" w:bidi="ar-SA"/>
    </w:rPr>
  </w:style>
  <w:style w:type="paragraph" w:customStyle="1" w:styleId="24">
    <w:name w:val="纯文本1"/>
    <w:basedOn w:val="1"/>
    <w:autoRedefine/>
    <w:qFormat/>
    <w:uiPriority w:val="0"/>
    <w:pPr>
      <w:tabs>
        <w:tab w:val="right" w:pos="0"/>
      </w:tabs>
      <w:adjustRightInd w:val="0"/>
      <w:snapToGrid w:val="0"/>
      <w:jc w:val="center"/>
      <w:textAlignment w:val="baseline"/>
    </w:pPr>
    <w:rPr>
      <w:rFonts w:ascii="宋体" w:hAnsi="Courier New" w:eastAsia="仿宋_GB2312"/>
      <w:snapToGrid w:val="0"/>
      <w:kern w:val="0"/>
      <w:szCs w:val="20"/>
    </w:rPr>
  </w:style>
  <w:style w:type="paragraph" w:customStyle="1" w:styleId="25">
    <w:name w:val="样式 标题 2"/>
    <w:basedOn w:val="3"/>
    <w:autoRedefine/>
    <w:qFormat/>
    <w:uiPriority w:val="0"/>
    <w:pPr>
      <w:spacing w:beforeLines="0" w:afterLines="0"/>
    </w:pPr>
    <w:rPr>
      <w:rFonts w:ascii="Arial" w:hAnsi="Arial" w:eastAsia="宋体" w:cs="宋体"/>
      <w:snapToGrid/>
      <w:kern w:val="2"/>
      <w:szCs w:val="32"/>
      <w:lang w:val="zh-CN"/>
    </w:rPr>
  </w:style>
  <w:style w:type="paragraph" w:customStyle="1" w:styleId="26">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
    <w:name w:val="p0"/>
    <w:basedOn w:val="1"/>
    <w:autoRedefine/>
    <w:qFormat/>
    <w:uiPriority w:val="0"/>
    <w:pPr>
      <w:widowControl/>
    </w:pPr>
    <w:rPr>
      <w:kern w:val="0"/>
      <w:szCs w:val="21"/>
    </w:rPr>
  </w:style>
  <w:style w:type="character" w:customStyle="1" w:styleId="28">
    <w:name w:val="批注框文本 Char"/>
    <w:basedOn w:val="18"/>
    <w:link w:val="10"/>
    <w:autoRedefine/>
    <w:qFormat/>
    <w:uiPriority w:val="0"/>
    <w:rPr>
      <w:rFonts w:ascii="Calibri" w:hAnsi="Calibri"/>
      <w:kern w:val="2"/>
      <w:sz w:val="18"/>
      <w:szCs w:val="18"/>
    </w:rPr>
  </w:style>
  <w:style w:type="paragraph" w:customStyle="1" w:styleId="29">
    <w:name w:val="111"/>
    <w:basedOn w:val="1"/>
    <w:autoRedefine/>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35</Pages>
  <Words>858</Words>
  <Characters>1233</Characters>
  <Lines>7</Lines>
  <Paragraphs>2</Paragraphs>
  <TotalTime>30</TotalTime>
  <ScaleCrop>false</ScaleCrop>
  <LinksUpToDate>false</LinksUpToDate>
  <CharactersWithSpaces>1237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2025-05-08T08:05:28Z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3D417A7DA0144CEDA15801581E78EFE2</vt:lpwstr>
  </property>
  <property fmtid="{D5CDD505-2E9C-101B-9397-08002B2CF9AE}" pid="4" name="KSOTemplateDocerSaveRecord">
    <vt:lpwstr>eyJoZGlkIjoiZGUzZDM1ZmJiMDFhOGI2ZDhiOGRlMWVjNDU0MDc0YTgiLCJ1c2VySWQiOiI1NzcyNjAwMzgifQ==</vt:lpwstr>
  </property>
</Properties>
</file>